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0C703" w14:textId="77777777" w:rsidR="008B78E0" w:rsidRPr="009F06BA" w:rsidRDefault="00197E45" w:rsidP="008B78E0">
      <w:pPr>
        <w:pStyle w:val="Nagwek1"/>
        <w:rPr>
          <w:rFonts w:asciiTheme="minorHAnsi" w:hAnsiTheme="minorHAnsi" w:cs="Arial"/>
          <w:szCs w:val="22"/>
        </w:rPr>
      </w:pPr>
      <w:bookmarkStart w:id="0" w:name="_Toc352228004"/>
      <w:bookmarkStart w:id="1" w:name="_Toc352243468"/>
      <w:bookmarkStart w:id="2" w:name="_Toc353890512"/>
      <w:bookmarkStart w:id="3" w:name="_Toc400455753"/>
      <w:r w:rsidRPr="009F06BA">
        <w:rPr>
          <w:rFonts w:asciiTheme="minorHAnsi" w:hAnsiTheme="minorHAnsi" w:cs="Arial"/>
          <w:szCs w:val="22"/>
        </w:rPr>
        <w:t>Cel</w:t>
      </w:r>
      <w:bookmarkEnd w:id="0"/>
      <w:bookmarkEnd w:id="1"/>
      <w:bookmarkEnd w:id="2"/>
      <w:bookmarkEnd w:id="3"/>
      <w:r w:rsidRPr="009F06BA">
        <w:rPr>
          <w:rFonts w:asciiTheme="minorHAnsi" w:hAnsiTheme="minorHAnsi" w:cs="Arial"/>
          <w:szCs w:val="22"/>
        </w:rPr>
        <w:t xml:space="preserve"> </w:t>
      </w:r>
    </w:p>
    <w:p w14:paraId="3B6CA89D" w14:textId="08AC12C8" w:rsidR="00DC4973" w:rsidRPr="009F06BA" w:rsidRDefault="00D16079" w:rsidP="00DC4973">
      <w:pPr>
        <w:rPr>
          <w:rFonts w:asciiTheme="minorHAnsi" w:hAnsiTheme="minorHAnsi"/>
        </w:rPr>
      </w:pPr>
      <w:r w:rsidRPr="009F06BA">
        <w:rPr>
          <w:rFonts w:asciiTheme="minorHAnsi" w:hAnsiTheme="minorHAnsi"/>
        </w:rPr>
        <w:t>Celem niniejszego dokumentu</w:t>
      </w:r>
      <w:r w:rsidR="0033764F" w:rsidRPr="009F06BA">
        <w:rPr>
          <w:rFonts w:asciiTheme="minorHAnsi" w:hAnsiTheme="minorHAnsi"/>
        </w:rPr>
        <w:t xml:space="preserve"> jest określenie jednolitych zasad </w:t>
      </w:r>
      <w:r w:rsidR="00163AAC" w:rsidRPr="009F06BA">
        <w:rPr>
          <w:rFonts w:asciiTheme="minorHAnsi" w:hAnsiTheme="minorHAnsi"/>
        </w:rPr>
        <w:t xml:space="preserve">postępowania </w:t>
      </w:r>
      <w:r w:rsidR="00DC4973" w:rsidRPr="009F06BA">
        <w:rPr>
          <w:rFonts w:asciiTheme="minorHAnsi" w:hAnsiTheme="minorHAnsi"/>
        </w:rPr>
        <w:t>wykonawców w przypadku korzystania z infrastruktury informatycznej</w:t>
      </w:r>
      <w:r w:rsidR="005E7014" w:rsidRPr="009F06BA">
        <w:rPr>
          <w:rFonts w:asciiTheme="minorHAnsi" w:hAnsiTheme="minorHAnsi"/>
        </w:rPr>
        <w:t xml:space="preserve"> </w:t>
      </w:r>
      <w:r w:rsidR="009F06BA">
        <w:rPr>
          <w:rFonts w:asciiTheme="minorHAnsi" w:hAnsiTheme="minorHAnsi"/>
        </w:rPr>
        <w:t>Linii Biznesowej Ciepłownictwo</w:t>
      </w:r>
      <w:r w:rsidR="00A65D7D">
        <w:rPr>
          <w:rFonts w:asciiTheme="minorHAnsi" w:hAnsiTheme="minorHAnsi"/>
        </w:rPr>
        <w:t xml:space="preserve"> </w:t>
      </w:r>
      <w:r w:rsidR="00A65D7D" w:rsidRPr="00A65D7D">
        <w:rPr>
          <w:rFonts w:asciiTheme="minorHAnsi" w:hAnsiTheme="minorHAnsi"/>
        </w:rPr>
        <w:t>w GK PGE</w:t>
      </w:r>
      <w:r w:rsidR="00A65D7D">
        <w:rPr>
          <w:rFonts w:asciiTheme="minorHAnsi" w:hAnsiTheme="minorHAnsi"/>
        </w:rPr>
        <w:t>.</w:t>
      </w:r>
    </w:p>
    <w:p w14:paraId="5D32BD71" w14:textId="02D4DE9C" w:rsidR="00EC67D3" w:rsidRPr="009F06BA" w:rsidRDefault="00163AAC" w:rsidP="00DC4973">
      <w:pPr>
        <w:ind w:firstLine="432"/>
        <w:rPr>
          <w:rFonts w:asciiTheme="minorHAnsi" w:hAnsiTheme="minorHAnsi"/>
        </w:rPr>
      </w:pPr>
      <w:r w:rsidRPr="009F06BA">
        <w:rPr>
          <w:rFonts w:asciiTheme="minorHAnsi" w:hAnsiTheme="minorHAnsi"/>
        </w:rPr>
        <w:t xml:space="preserve"> </w:t>
      </w:r>
    </w:p>
    <w:p w14:paraId="7E9A6EBD" w14:textId="77777777" w:rsidR="00EC67D3" w:rsidRPr="009F06BA" w:rsidRDefault="0033764F" w:rsidP="0033764F">
      <w:pPr>
        <w:pStyle w:val="Nagwek1"/>
        <w:rPr>
          <w:rFonts w:asciiTheme="minorHAnsi" w:hAnsiTheme="minorHAnsi" w:cs="Arial"/>
          <w:szCs w:val="22"/>
        </w:rPr>
      </w:pPr>
      <w:bookmarkStart w:id="4" w:name="_Toc400455754"/>
      <w:r w:rsidRPr="009F06BA">
        <w:rPr>
          <w:rFonts w:asciiTheme="minorHAnsi" w:hAnsiTheme="minorHAnsi" w:cs="Arial"/>
          <w:szCs w:val="22"/>
        </w:rPr>
        <w:t>Przedmiot i zakres</w:t>
      </w:r>
      <w:bookmarkEnd w:id="4"/>
    </w:p>
    <w:p w14:paraId="0B9DD2E2" w14:textId="5AF2E4AE" w:rsidR="007C6DB8" w:rsidRPr="009F06BA" w:rsidRDefault="007C6DB8" w:rsidP="00624EA8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Dokument dotyczy:</w:t>
      </w:r>
    </w:p>
    <w:p w14:paraId="05974EEF" w14:textId="75A2F487" w:rsidR="0033764F" w:rsidRPr="009F06BA" w:rsidRDefault="007C6DB8" w:rsidP="0023760F">
      <w:pPr>
        <w:pStyle w:val="Akapitzlist"/>
        <w:numPr>
          <w:ilvl w:val="0"/>
          <w:numId w:val="44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Zabezpieczenia</w:t>
      </w:r>
      <w:r w:rsidR="0033764F" w:rsidRPr="009F06BA">
        <w:rPr>
          <w:rFonts w:asciiTheme="minorHAnsi" w:hAnsiTheme="minorHAnsi" w:cs="Arial"/>
        </w:rPr>
        <w:t xml:space="preserve"> danych w zak</w:t>
      </w:r>
      <w:r w:rsidR="0023760F" w:rsidRPr="009F06BA">
        <w:rPr>
          <w:rFonts w:asciiTheme="minorHAnsi" w:hAnsiTheme="minorHAnsi" w:cs="Arial"/>
        </w:rPr>
        <w:t>resie poufności, integralności, rozliczalności</w:t>
      </w:r>
      <w:r w:rsidR="0033764F" w:rsidRPr="009F06BA">
        <w:rPr>
          <w:rFonts w:asciiTheme="minorHAnsi" w:hAnsiTheme="minorHAnsi" w:cs="Arial"/>
        </w:rPr>
        <w:t xml:space="preserve"> oraz przed ich utratą i nieuprawnionymi modyfikacjami.</w:t>
      </w:r>
    </w:p>
    <w:p w14:paraId="18BBED7C" w14:textId="1BF4B190" w:rsidR="0033764F" w:rsidRPr="009F06BA" w:rsidRDefault="007C6DB8" w:rsidP="007C6DB8">
      <w:pPr>
        <w:pStyle w:val="Akapitzlist"/>
        <w:numPr>
          <w:ilvl w:val="0"/>
          <w:numId w:val="44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Zabezpieczenia</w:t>
      </w:r>
      <w:r w:rsidR="0033764F" w:rsidRPr="009F06BA">
        <w:rPr>
          <w:rFonts w:asciiTheme="minorHAnsi" w:hAnsiTheme="minorHAnsi" w:cs="Arial"/>
        </w:rPr>
        <w:t xml:space="preserve"> infrastruktury informatycznej przed utratą, zniszczeniem, nieuprawnionymi modyfikacja</w:t>
      </w:r>
      <w:r w:rsidRPr="009F06BA">
        <w:rPr>
          <w:rFonts w:asciiTheme="minorHAnsi" w:hAnsiTheme="minorHAnsi" w:cs="Arial"/>
        </w:rPr>
        <w:t>mi, niewłaściwym wykorzystaniem oraz</w:t>
      </w:r>
      <w:r w:rsidR="0033764F" w:rsidRPr="009F06BA">
        <w:rPr>
          <w:rFonts w:asciiTheme="minorHAnsi" w:hAnsiTheme="minorHAnsi" w:cs="Arial"/>
        </w:rPr>
        <w:t xml:space="preserve"> nieautoryzowanym dostępem.</w:t>
      </w:r>
    </w:p>
    <w:p w14:paraId="7C926C89" w14:textId="35262A47" w:rsidR="0033764F" w:rsidRPr="009F06BA" w:rsidRDefault="007C6DB8" w:rsidP="007C6DB8">
      <w:pPr>
        <w:pStyle w:val="Akapitzlist"/>
        <w:numPr>
          <w:ilvl w:val="0"/>
          <w:numId w:val="44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Zapewnienia</w:t>
      </w:r>
      <w:r w:rsidR="0033764F" w:rsidRPr="009F06BA">
        <w:rPr>
          <w:rFonts w:asciiTheme="minorHAnsi" w:hAnsiTheme="minorHAnsi" w:cs="Arial"/>
        </w:rPr>
        <w:t xml:space="preserve"> autoryzowanego dostępu dla uprawnionych użytkowników. </w:t>
      </w:r>
    </w:p>
    <w:p w14:paraId="185AB058" w14:textId="5B1DA5EE" w:rsidR="0033764F" w:rsidRPr="009F06BA" w:rsidRDefault="007C6DB8" w:rsidP="007C6DB8">
      <w:pPr>
        <w:pStyle w:val="Akapitzlist"/>
        <w:numPr>
          <w:ilvl w:val="0"/>
          <w:numId w:val="44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Zapewnienia</w:t>
      </w:r>
      <w:r w:rsidR="0033764F" w:rsidRPr="009F06BA">
        <w:rPr>
          <w:rFonts w:asciiTheme="minorHAnsi" w:hAnsiTheme="minorHAnsi" w:cs="Arial"/>
        </w:rPr>
        <w:t xml:space="preserve"> zgodności z zewnętrznymi aktami prawnymi w zakresie przechowywania, przetwarzania, przesyłania i udostępniania danych.</w:t>
      </w:r>
    </w:p>
    <w:p w14:paraId="176CD322" w14:textId="4C593887" w:rsidR="00624EA8" w:rsidRPr="009F06BA" w:rsidRDefault="007C6DB8" w:rsidP="00624EA8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Dokument</w:t>
      </w:r>
      <w:r w:rsidR="00624EA8" w:rsidRPr="009F06BA">
        <w:rPr>
          <w:rFonts w:asciiTheme="minorHAnsi" w:hAnsiTheme="minorHAnsi" w:cs="Arial"/>
        </w:rPr>
        <w:t xml:space="preserve"> ma zastosowanie w przypadku udzielania dostępu firmom zewnętrznym do infrastruktury informatycznej</w:t>
      </w:r>
      <w:r w:rsidR="00003C45" w:rsidRPr="009F06BA">
        <w:rPr>
          <w:rFonts w:asciiTheme="minorHAnsi" w:hAnsiTheme="minorHAnsi" w:cs="Arial"/>
        </w:rPr>
        <w:t xml:space="preserve"> </w:t>
      </w:r>
      <w:r w:rsidR="009F06BA">
        <w:rPr>
          <w:rFonts w:asciiTheme="minorHAnsi" w:hAnsiTheme="minorHAnsi"/>
        </w:rPr>
        <w:t>Linii Biznesowej Ciepłownictwo</w:t>
      </w:r>
      <w:r w:rsidR="00624EA8" w:rsidRPr="009F06BA">
        <w:rPr>
          <w:rFonts w:asciiTheme="minorHAnsi" w:hAnsiTheme="minorHAnsi" w:cs="Arial"/>
        </w:rPr>
        <w:t xml:space="preserve"> </w:t>
      </w:r>
      <w:r w:rsidR="00A65D7D" w:rsidRPr="00A65D7D">
        <w:rPr>
          <w:rFonts w:asciiTheme="minorHAnsi" w:hAnsiTheme="minorHAnsi" w:cs="Arial"/>
        </w:rPr>
        <w:t xml:space="preserve">w GK PGE </w:t>
      </w:r>
      <w:r w:rsidR="00624EA8" w:rsidRPr="009F06BA">
        <w:rPr>
          <w:rFonts w:asciiTheme="minorHAnsi" w:hAnsiTheme="minorHAnsi" w:cs="Arial"/>
        </w:rPr>
        <w:t xml:space="preserve">przez pracowników wszystkich komórek organizacyjnych DFI. </w:t>
      </w:r>
    </w:p>
    <w:p w14:paraId="44EC7D18" w14:textId="5BF3BA10" w:rsidR="00624EA8" w:rsidRPr="009F06BA" w:rsidRDefault="00624EA8" w:rsidP="00624EA8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 xml:space="preserve">Pracownicy firm zewnętrznych/wykonawcy są zobowiązani do zapoznania i stosowania się do </w:t>
      </w:r>
      <w:r w:rsidR="007C6DB8" w:rsidRPr="009F06BA">
        <w:rPr>
          <w:rFonts w:asciiTheme="minorHAnsi" w:hAnsiTheme="minorHAnsi" w:cs="Arial"/>
        </w:rPr>
        <w:t>zasad zawartych w</w:t>
      </w:r>
      <w:r w:rsidRPr="009F06BA">
        <w:rPr>
          <w:rFonts w:asciiTheme="minorHAnsi" w:hAnsiTheme="minorHAnsi" w:cs="Arial"/>
        </w:rPr>
        <w:t xml:space="preserve"> niniejsz</w:t>
      </w:r>
      <w:r w:rsidR="007C6DB8" w:rsidRPr="009F06BA">
        <w:rPr>
          <w:rFonts w:asciiTheme="minorHAnsi" w:hAnsiTheme="minorHAnsi" w:cs="Arial"/>
        </w:rPr>
        <w:t>ym</w:t>
      </w:r>
      <w:r w:rsidRPr="009F06BA">
        <w:rPr>
          <w:rFonts w:asciiTheme="minorHAnsi" w:hAnsiTheme="minorHAnsi" w:cs="Arial"/>
        </w:rPr>
        <w:t xml:space="preserve"> </w:t>
      </w:r>
      <w:r w:rsidR="007C6DB8" w:rsidRPr="009F06BA">
        <w:rPr>
          <w:rFonts w:asciiTheme="minorHAnsi" w:hAnsiTheme="minorHAnsi" w:cs="Arial"/>
        </w:rPr>
        <w:t>dokumencie</w:t>
      </w:r>
      <w:r w:rsidRPr="009F06BA">
        <w:rPr>
          <w:rFonts w:asciiTheme="minorHAnsi" w:hAnsiTheme="minorHAnsi" w:cs="Arial"/>
        </w:rPr>
        <w:t>.</w:t>
      </w:r>
    </w:p>
    <w:p w14:paraId="37FBDA6E" w14:textId="77777777" w:rsidR="00624EA8" w:rsidRPr="009F06BA" w:rsidRDefault="00624EA8" w:rsidP="00D255A8">
      <w:pPr>
        <w:ind w:firstLine="432"/>
        <w:rPr>
          <w:rFonts w:asciiTheme="minorHAnsi" w:hAnsiTheme="minorHAnsi" w:cs="Arial"/>
        </w:rPr>
      </w:pPr>
    </w:p>
    <w:p w14:paraId="6A2BDB16" w14:textId="77777777" w:rsidR="00197E45" w:rsidRPr="009F06BA" w:rsidRDefault="00197E45" w:rsidP="00212ADF">
      <w:pPr>
        <w:pStyle w:val="Nagwek1"/>
        <w:rPr>
          <w:rFonts w:asciiTheme="minorHAnsi" w:hAnsiTheme="minorHAnsi" w:cs="Arial"/>
          <w:szCs w:val="22"/>
        </w:rPr>
      </w:pPr>
      <w:bookmarkStart w:id="5" w:name="_Toc400455755"/>
      <w:r w:rsidRPr="009F06BA">
        <w:rPr>
          <w:rFonts w:asciiTheme="minorHAnsi" w:hAnsiTheme="minorHAnsi" w:cs="Arial"/>
          <w:szCs w:val="22"/>
        </w:rPr>
        <w:t>skróty</w:t>
      </w:r>
      <w:bookmarkStart w:id="6" w:name="_Toc352228006"/>
      <w:bookmarkStart w:id="7" w:name="_Toc352243470"/>
      <w:bookmarkStart w:id="8" w:name="_Toc353890514"/>
      <w:r w:rsidR="00006686" w:rsidRPr="009F06BA">
        <w:rPr>
          <w:rFonts w:asciiTheme="minorHAnsi" w:hAnsiTheme="minorHAnsi" w:cs="Arial"/>
          <w:szCs w:val="22"/>
        </w:rPr>
        <w:t xml:space="preserve"> i Terminologia</w:t>
      </w:r>
      <w:bookmarkEnd w:id="5"/>
      <w:bookmarkEnd w:id="6"/>
      <w:bookmarkEnd w:id="7"/>
      <w:bookmarkEnd w:id="8"/>
    </w:p>
    <w:p w14:paraId="7974EC3A" w14:textId="77777777" w:rsidR="00E94C22" w:rsidRPr="009F06BA" w:rsidRDefault="00E94C22" w:rsidP="00E94C22">
      <w:pPr>
        <w:rPr>
          <w:rFonts w:asciiTheme="minorHAnsi" w:hAnsiTheme="minorHAnsi" w:cs="Arial"/>
        </w:rPr>
      </w:pPr>
    </w:p>
    <w:p w14:paraId="30895F26" w14:textId="77777777" w:rsidR="006F4095" w:rsidRPr="009F06BA" w:rsidRDefault="006F4095" w:rsidP="006F4095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  <w:b/>
        </w:rPr>
        <w:t>Administrator IT</w:t>
      </w:r>
      <w:r w:rsidRPr="009F06BA">
        <w:rPr>
          <w:rFonts w:asciiTheme="minorHAnsi" w:hAnsiTheme="minorHAnsi" w:cs="Arial"/>
        </w:rPr>
        <w:t xml:space="preserve"> – pracownik </w:t>
      </w:r>
      <w:r w:rsidRPr="009F06BA">
        <w:rPr>
          <w:rFonts w:asciiTheme="minorHAnsi" w:eastAsiaTheme="minorHAnsi" w:hAnsiTheme="minorHAnsi" w:cs="Arial"/>
          <w:bCs/>
          <w:lang w:eastAsia="en-US"/>
        </w:rPr>
        <w:t xml:space="preserve">DFI </w:t>
      </w:r>
      <w:r w:rsidRPr="009F06BA">
        <w:rPr>
          <w:rFonts w:asciiTheme="minorHAnsi" w:hAnsiTheme="minorHAnsi" w:cs="Arial"/>
        </w:rPr>
        <w:t xml:space="preserve">zajmujący się zarządzaniem systemem informatycznym i/lub odpowiadający za jego sprawne i/lub ciągłe działanie. Aby móc pełnić swoje funkcje posiada w danym systemie/systemach konto o odpowiednich do pełnionej funkcji uprawnieniach.   </w:t>
      </w:r>
    </w:p>
    <w:p w14:paraId="3EF2B211" w14:textId="77777777" w:rsidR="00E94C22" w:rsidRPr="009F06BA" w:rsidRDefault="00E94C22" w:rsidP="00E94C22">
      <w:pPr>
        <w:rPr>
          <w:rFonts w:asciiTheme="minorHAnsi" w:hAnsiTheme="minorHAnsi" w:cs="Arial"/>
        </w:rPr>
      </w:pPr>
    </w:p>
    <w:p w14:paraId="7FA5FA0F" w14:textId="15DA83E3" w:rsidR="00E94C22" w:rsidRPr="009F06BA" w:rsidRDefault="00E94C22" w:rsidP="00003C45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9F06BA">
        <w:rPr>
          <w:rFonts w:asciiTheme="minorHAnsi" w:hAnsiTheme="minorHAnsi"/>
          <w:b/>
          <w:sz w:val="20"/>
          <w:szCs w:val="20"/>
        </w:rPr>
        <w:t>DFI</w:t>
      </w:r>
      <w:r w:rsidRPr="009F06BA">
        <w:rPr>
          <w:rFonts w:asciiTheme="minorHAnsi" w:hAnsiTheme="minorHAnsi"/>
          <w:sz w:val="20"/>
          <w:szCs w:val="20"/>
        </w:rPr>
        <w:t xml:space="preserve"> – Dyrekcja IT i Transformacji, </w:t>
      </w:r>
      <w:r w:rsidR="00130AAF" w:rsidRPr="009F06BA">
        <w:rPr>
          <w:rFonts w:asciiTheme="minorHAnsi" w:hAnsiTheme="minorHAnsi"/>
          <w:sz w:val="20"/>
          <w:szCs w:val="20"/>
        </w:rPr>
        <w:t>której</w:t>
      </w:r>
      <w:r w:rsidRPr="009F06BA">
        <w:rPr>
          <w:rFonts w:asciiTheme="minorHAnsi" w:hAnsiTheme="minorHAnsi"/>
          <w:sz w:val="20"/>
          <w:szCs w:val="20"/>
        </w:rPr>
        <w:t xml:space="preserve"> główną funkcją jest dostarczanie produktów i usług IT na najwyższym poziomie dla wszystkich spółek </w:t>
      </w:r>
      <w:r w:rsidR="009F06BA" w:rsidRPr="009F06BA">
        <w:rPr>
          <w:rFonts w:asciiTheme="minorHAnsi" w:hAnsiTheme="minorHAnsi"/>
          <w:sz w:val="20"/>
          <w:szCs w:val="20"/>
        </w:rPr>
        <w:t>Linii Biznesowej Ciepłownictwo</w:t>
      </w:r>
      <w:r w:rsidR="00A65D7D">
        <w:rPr>
          <w:rFonts w:asciiTheme="minorHAnsi" w:hAnsiTheme="minorHAnsi"/>
          <w:sz w:val="20"/>
          <w:szCs w:val="20"/>
        </w:rPr>
        <w:t xml:space="preserve"> </w:t>
      </w:r>
      <w:r w:rsidR="00A65D7D" w:rsidRPr="00A65D7D">
        <w:rPr>
          <w:rFonts w:asciiTheme="minorHAnsi" w:hAnsiTheme="minorHAnsi"/>
          <w:sz w:val="20"/>
          <w:szCs w:val="20"/>
        </w:rPr>
        <w:t>w GK PGE</w:t>
      </w:r>
      <w:r w:rsidR="00584C83" w:rsidRPr="009F06BA">
        <w:rPr>
          <w:rFonts w:asciiTheme="minorHAnsi" w:hAnsiTheme="minorHAnsi"/>
          <w:sz w:val="20"/>
          <w:szCs w:val="20"/>
        </w:rPr>
        <w:t>.</w:t>
      </w:r>
      <w:r w:rsidRPr="009F06BA">
        <w:rPr>
          <w:rFonts w:asciiTheme="minorHAnsi" w:hAnsiTheme="minorHAnsi"/>
          <w:sz w:val="20"/>
          <w:szCs w:val="20"/>
        </w:rPr>
        <w:t xml:space="preserve"> </w:t>
      </w:r>
    </w:p>
    <w:p w14:paraId="1D770105" w14:textId="77777777" w:rsidR="00E94C22" w:rsidRPr="009F06BA" w:rsidRDefault="00E94C22" w:rsidP="00E94C22">
      <w:pPr>
        <w:rPr>
          <w:rFonts w:asciiTheme="minorHAnsi" w:hAnsiTheme="minorHAnsi" w:cs="Arial"/>
        </w:rPr>
      </w:pPr>
    </w:p>
    <w:p w14:paraId="0E3E8D42" w14:textId="138FFE69" w:rsidR="003628B4" w:rsidRPr="009F06BA" w:rsidRDefault="003628B4" w:rsidP="00E94C22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  <w:b/>
        </w:rPr>
        <w:t>FII</w:t>
      </w:r>
      <w:r w:rsidR="00F36D00" w:rsidRPr="009F06BA">
        <w:rPr>
          <w:rFonts w:asciiTheme="minorHAnsi" w:hAnsiTheme="minorHAnsi" w:cs="Arial"/>
          <w:b/>
        </w:rPr>
        <w:t xml:space="preserve"> – </w:t>
      </w:r>
      <w:r w:rsidR="00F36D00" w:rsidRPr="009F06BA">
        <w:rPr>
          <w:rFonts w:asciiTheme="minorHAnsi" w:hAnsiTheme="minorHAnsi" w:cs="Arial"/>
        </w:rPr>
        <w:t xml:space="preserve">Wydział Infrastruktury IT </w:t>
      </w:r>
      <w:r w:rsidR="006F25EB" w:rsidRPr="009F06BA">
        <w:rPr>
          <w:rFonts w:asciiTheme="minorHAnsi" w:hAnsiTheme="minorHAnsi" w:cs="Arial"/>
        </w:rPr>
        <w:t>w Dyrekcji IT &amp; Transformacji</w:t>
      </w:r>
      <w:r w:rsidR="00003C45" w:rsidRPr="009F06BA">
        <w:rPr>
          <w:rFonts w:asciiTheme="minorHAnsi" w:hAnsiTheme="minorHAnsi" w:cs="Arial"/>
        </w:rPr>
        <w:t>.</w:t>
      </w:r>
    </w:p>
    <w:p w14:paraId="439CECF2" w14:textId="77777777" w:rsidR="006F25EB" w:rsidRPr="009F06BA" w:rsidRDefault="006F25EB" w:rsidP="00E94C22">
      <w:pPr>
        <w:rPr>
          <w:rFonts w:asciiTheme="minorHAnsi" w:hAnsiTheme="minorHAnsi" w:cs="Arial"/>
          <w:b/>
        </w:rPr>
      </w:pPr>
    </w:p>
    <w:p w14:paraId="0DA158E7" w14:textId="77777777" w:rsidR="00A65D7D" w:rsidRPr="00A65D7D" w:rsidRDefault="00A65D7D" w:rsidP="00A65D7D">
      <w:pPr>
        <w:rPr>
          <w:rFonts w:asciiTheme="minorHAnsi" w:hAnsiTheme="minorHAnsi" w:cs="Arial"/>
          <w:b/>
        </w:rPr>
      </w:pPr>
      <w:r w:rsidRPr="00A65D7D">
        <w:rPr>
          <w:rFonts w:asciiTheme="minorHAnsi" w:hAnsiTheme="minorHAnsi" w:cs="Arial"/>
          <w:b/>
        </w:rPr>
        <w:t xml:space="preserve">Linia Biznesowa Ciepłownictwo w GK PGE – </w:t>
      </w:r>
      <w:r w:rsidRPr="00682A7F">
        <w:rPr>
          <w:rFonts w:asciiTheme="minorHAnsi" w:hAnsiTheme="minorHAnsi" w:cs="Arial"/>
        </w:rPr>
        <w:t>oznacza PGE Energia Ciepła S.A. oraz jej Spółki zależne m. in. Zespół Elektrociepłowni Wrocławskich KOGENERACJA S.A., PGE Toruń S.A., PGE Paliwa Sp. z o.o. Elektrociepłownię „Zielona Góra” S.A., PGE Ekoserwis Sp. z o.o.</w:t>
      </w:r>
    </w:p>
    <w:p w14:paraId="32E2EE83" w14:textId="77777777" w:rsidR="00003C45" w:rsidRPr="00682A7F" w:rsidRDefault="00003C45" w:rsidP="00E94C22">
      <w:pPr>
        <w:rPr>
          <w:rFonts w:asciiTheme="minorHAnsi" w:hAnsiTheme="minorHAnsi" w:cs="Arial"/>
          <w:b/>
          <w:color w:val="FF0000"/>
        </w:rPr>
      </w:pPr>
    </w:p>
    <w:p w14:paraId="796EE21F" w14:textId="59D7921C" w:rsidR="00E94C22" w:rsidRPr="009F06BA" w:rsidRDefault="00B77E3B" w:rsidP="00E94C22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  <w:b/>
        </w:rPr>
        <w:t xml:space="preserve">Hasło (password) </w:t>
      </w:r>
      <w:r w:rsidR="00584C83" w:rsidRPr="009F06BA">
        <w:rPr>
          <w:rFonts w:asciiTheme="minorHAnsi" w:hAnsiTheme="minorHAnsi" w:cs="Arial"/>
          <w:b/>
        </w:rPr>
        <w:t>–</w:t>
      </w:r>
      <w:r w:rsidRPr="009F06BA">
        <w:rPr>
          <w:rFonts w:asciiTheme="minorHAnsi" w:hAnsiTheme="minorHAnsi" w:cs="Arial"/>
          <w:b/>
        </w:rPr>
        <w:t xml:space="preserve"> </w:t>
      </w:r>
      <w:r w:rsidR="00E94C22" w:rsidRPr="009F06BA">
        <w:rPr>
          <w:rFonts w:asciiTheme="minorHAnsi" w:hAnsiTheme="minorHAnsi" w:cs="Arial"/>
        </w:rPr>
        <w:t>rozumie się przez to ciąg znaków literowych, cyfrowych lub innych, znany jedynie osobie uprawnionej do pracy w systemie informatycznym, który jest używany jako informacja uwierzytelniająca</w:t>
      </w:r>
      <w:r w:rsidR="00584C83" w:rsidRPr="009F06BA">
        <w:rPr>
          <w:rFonts w:asciiTheme="minorHAnsi" w:hAnsiTheme="minorHAnsi" w:cs="Arial"/>
        </w:rPr>
        <w:t>.</w:t>
      </w:r>
    </w:p>
    <w:p w14:paraId="2DE5C024" w14:textId="77777777" w:rsidR="00E94C22" w:rsidRPr="009F06BA" w:rsidRDefault="00E94C22" w:rsidP="00E94C22">
      <w:pPr>
        <w:rPr>
          <w:rFonts w:asciiTheme="minorHAnsi" w:hAnsiTheme="minorHAnsi" w:cs="Arial"/>
        </w:rPr>
      </w:pPr>
    </w:p>
    <w:p w14:paraId="6208E8BD" w14:textId="3E0D1809" w:rsidR="00E94C22" w:rsidRPr="009F06BA" w:rsidRDefault="00E94C22" w:rsidP="00E94C22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  <w:b/>
        </w:rPr>
        <w:t xml:space="preserve">Identyfikator użytkownika (ID, </w:t>
      </w:r>
      <w:r w:rsidR="003A5F39" w:rsidRPr="009F06BA">
        <w:rPr>
          <w:rFonts w:asciiTheme="minorHAnsi" w:hAnsiTheme="minorHAnsi" w:cs="Arial"/>
          <w:b/>
        </w:rPr>
        <w:t xml:space="preserve">login) – </w:t>
      </w:r>
      <w:r w:rsidRPr="009F06BA">
        <w:rPr>
          <w:rFonts w:asciiTheme="minorHAnsi" w:hAnsiTheme="minorHAnsi" w:cs="Arial"/>
        </w:rPr>
        <w:t>rozumie się przez to ciąg znaków lub wzorzec jednoznacznie identyfikujący osobę upoważnioną do przetwarzania danych w systemie informatycznym.</w:t>
      </w:r>
    </w:p>
    <w:p w14:paraId="0AD57554" w14:textId="77777777" w:rsidR="00E94C22" w:rsidRPr="009F06BA" w:rsidRDefault="00E94C22" w:rsidP="00E94C22">
      <w:pPr>
        <w:rPr>
          <w:rFonts w:asciiTheme="minorHAnsi" w:hAnsiTheme="minorHAnsi" w:cs="Arial"/>
        </w:rPr>
      </w:pPr>
    </w:p>
    <w:p w14:paraId="3A02C2C0" w14:textId="77777777" w:rsidR="00E94C22" w:rsidRPr="009F06BA" w:rsidRDefault="00E94C22" w:rsidP="00E94C22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  <w:b/>
        </w:rPr>
        <w:t>Polityka Bezpieczeństwa IT (PBIT)</w:t>
      </w:r>
      <w:r w:rsidRPr="009F06BA">
        <w:rPr>
          <w:rFonts w:asciiTheme="minorHAnsi" w:hAnsiTheme="minorHAnsi" w:cs="Arial"/>
        </w:rPr>
        <w:t xml:space="preserve"> – dokument opisujący cele, priorytety, zasady i sposoby działania zapewniające bezpieczeństwo informatycznych metod przetwarzania, przechowywania oraz zabezpieczania informacji.</w:t>
      </w:r>
    </w:p>
    <w:p w14:paraId="394B4BCC" w14:textId="123CCAB3" w:rsidR="00B77E3B" w:rsidRPr="009F06BA" w:rsidRDefault="00B77E3B" w:rsidP="00E94C22">
      <w:pPr>
        <w:rPr>
          <w:rFonts w:asciiTheme="minorHAnsi" w:hAnsiTheme="minorHAnsi" w:cs="Arial"/>
        </w:rPr>
      </w:pPr>
    </w:p>
    <w:p w14:paraId="1A8E736A" w14:textId="77777777" w:rsidR="00B77E3B" w:rsidRPr="009F06BA" w:rsidRDefault="00B77E3B" w:rsidP="00B77E3B">
      <w:pPr>
        <w:rPr>
          <w:rFonts w:asciiTheme="minorHAnsi" w:hAnsiTheme="minorHAnsi"/>
        </w:rPr>
      </w:pPr>
      <w:r w:rsidRPr="009F06BA">
        <w:rPr>
          <w:rFonts w:asciiTheme="minorHAnsi" w:hAnsiTheme="minorHAnsi"/>
          <w:b/>
          <w:bCs/>
          <w:iCs/>
        </w:rPr>
        <w:t>Użytkownik</w:t>
      </w:r>
      <w:r w:rsidRPr="009F06BA">
        <w:rPr>
          <w:rFonts w:asciiTheme="minorHAnsi" w:hAnsiTheme="minorHAnsi"/>
          <w:b/>
          <w:bCs/>
          <w:i/>
          <w:iCs/>
        </w:rPr>
        <w:t xml:space="preserve"> </w:t>
      </w:r>
      <w:r w:rsidRPr="009F06BA">
        <w:rPr>
          <w:rFonts w:asciiTheme="minorHAnsi" w:hAnsiTheme="minorHAnsi"/>
          <w:b/>
          <w:bCs/>
        </w:rPr>
        <w:t xml:space="preserve">– </w:t>
      </w:r>
      <w:r w:rsidRPr="009F06BA">
        <w:rPr>
          <w:rFonts w:asciiTheme="minorHAnsi" w:hAnsiTheme="minorHAnsi"/>
        </w:rPr>
        <w:t>osoba użytkująca systemy i aplikacje informatyczne oraz sprzęt teleinformatyczny.</w:t>
      </w:r>
    </w:p>
    <w:p w14:paraId="65EE5CC2" w14:textId="77777777" w:rsidR="00B77E3B" w:rsidRPr="009F06BA" w:rsidRDefault="00B77E3B" w:rsidP="00B77E3B">
      <w:pPr>
        <w:rPr>
          <w:rFonts w:asciiTheme="minorHAnsi" w:hAnsiTheme="minorHAnsi" w:cs="Arial"/>
        </w:rPr>
      </w:pPr>
    </w:p>
    <w:p w14:paraId="16F6122D" w14:textId="6841827D" w:rsidR="00E94C22" w:rsidRPr="009F06BA" w:rsidRDefault="00B77E3B" w:rsidP="00E94C22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  <w:b/>
        </w:rPr>
        <w:t>Wykonawca/pracownik firmy zewnętrznej</w:t>
      </w:r>
      <w:r w:rsidRPr="009F06BA">
        <w:rPr>
          <w:rFonts w:asciiTheme="minorHAnsi" w:hAnsiTheme="minorHAnsi" w:cs="Arial"/>
        </w:rPr>
        <w:t xml:space="preserve"> – osoba/y świadcząc</w:t>
      </w:r>
      <w:r w:rsidR="00584C83" w:rsidRPr="009F06BA">
        <w:rPr>
          <w:rFonts w:asciiTheme="minorHAnsi" w:hAnsiTheme="minorHAnsi" w:cs="Arial"/>
        </w:rPr>
        <w:t>a/</w:t>
      </w:r>
      <w:r w:rsidRPr="009F06BA">
        <w:rPr>
          <w:rFonts w:asciiTheme="minorHAnsi" w:hAnsiTheme="minorHAnsi" w:cs="Arial"/>
        </w:rPr>
        <w:t xml:space="preserve">e usługi informatyczne na rzecz </w:t>
      </w:r>
      <w:r w:rsidRPr="009F06BA">
        <w:rPr>
          <w:rFonts w:asciiTheme="minorHAnsi" w:hAnsiTheme="minorHAnsi" w:cs="Arial"/>
        </w:rPr>
        <w:br/>
      </w:r>
      <w:r w:rsidR="009F06BA" w:rsidRPr="009F06BA">
        <w:rPr>
          <w:rFonts w:asciiTheme="minorHAnsi" w:hAnsiTheme="minorHAnsi"/>
        </w:rPr>
        <w:t>Linii Biznesowej Ciepłownictwo</w:t>
      </w:r>
      <w:r w:rsidR="00A65D7D">
        <w:rPr>
          <w:rFonts w:asciiTheme="minorHAnsi" w:hAnsiTheme="minorHAnsi"/>
        </w:rPr>
        <w:t xml:space="preserve"> w GK PGE</w:t>
      </w:r>
      <w:r w:rsidR="00CB5E5A" w:rsidRPr="009F06BA">
        <w:rPr>
          <w:rFonts w:asciiTheme="minorHAnsi" w:hAnsiTheme="minorHAnsi"/>
        </w:rPr>
        <w:t>.</w:t>
      </w:r>
    </w:p>
    <w:p w14:paraId="04CD2CAB" w14:textId="77777777" w:rsidR="00CC787A" w:rsidRPr="009F06BA" w:rsidRDefault="00CC787A" w:rsidP="00E94C22">
      <w:pPr>
        <w:rPr>
          <w:rFonts w:asciiTheme="minorHAnsi" w:hAnsiTheme="minorHAnsi" w:cs="Arial"/>
        </w:rPr>
      </w:pPr>
    </w:p>
    <w:p w14:paraId="7923F454" w14:textId="54053747" w:rsidR="00D255A8" w:rsidRPr="009F06BA" w:rsidRDefault="00D255A8" w:rsidP="00D255A8">
      <w:pPr>
        <w:pStyle w:val="Nagwek1"/>
        <w:rPr>
          <w:rFonts w:asciiTheme="minorHAnsi" w:hAnsiTheme="minorHAnsi"/>
          <w:szCs w:val="22"/>
        </w:rPr>
      </w:pPr>
      <w:bookmarkStart w:id="9" w:name="_Toc400455756"/>
      <w:r w:rsidRPr="009F06BA">
        <w:rPr>
          <w:rFonts w:asciiTheme="minorHAnsi" w:hAnsiTheme="minorHAnsi"/>
          <w:szCs w:val="22"/>
        </w:rPr>
        <w:t>Ogólne zasady POST</w:t>
      </w:r>
      <w:r w:rsidR="00584C83" w:rsidRPr="009F06BA">
        <w:rPr>
          <w:rFonts w:asciiTheme="minorHAnsi" w:hAnsiTheme="minorHAnsi"/>
          <w:szCs w:val="22"/>
        </w:rPr>
        <w:t>Ę</w:t>
      </w:r>
      <w:r w:rsidRPr="009F06BA">
        <w:rPr>
          <w:rFonts w:asciiTheme="minorHAnsi" w:hAnsiTheme="minorHAnsi"/>
          <w:szCs w:val="22"/>
        </w:rPr>
        <w:t>POWANIA</w:t>
      </w:r>
      <w:bookmarkEnd w:id="9"/>
    </w:p>
    <w:p w14:paraId="73612C41" w14:textId="77777777" w:rsidR="00D255A8" w:rsidRPr="009F06BA" w:rsidRDefault="00D255A8" w:rsidP="00D255A8">
      <w:pPr>
        <w:pStyle w:val="Default"/>
        <w:jc w:val="both"/>
        <w:rPr>
          <w:rFonts w:asciiTheme="minorHAnsi" w:hAnsiTheme="minorHAnsi"/>
          <w:b/>
          <w:color w:val="auto"/>
          <w:sz w:val="20"/>
          <w:szCs w:val="20"/>
        </w:rPr>
      </w:pPr>
      <w:r w:rsidRPr="009F06BA">
        <w:rPr>
          <w:rFonts w:asciiTheme="minorHAnsi" w:hAnsiTheme="minorHAnsi"/>
          <w:b/>
          <w:color w:val="auto"/>
          <w:sz w:val="20"/>
          <w:szCs w:val="20"/>
        </w:rPr>
        <w:t>Użytkownik ma obowiązek:</w:t>
      </w:r>
    </w:p>
    <w:p w14:paraId="71EBAF9F" w14:textId="77777777" w:rsidR="00D255A8" w:rsidRPr="009F06BA" w:rsidRDefault="00D255A8" w:rsidP="00D255A8">
      <w:pPr>
        <w:pStyle w:val="Default"/>
        <w:widowControl w:val="0"/>
        <w:numPr>
          <w:ilvl w:val="0"/>
          <w:numId w:val="37"/>
        </w:numPr>
        <w:ind w:left="709" w:hanging="283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Szanować dostarczony mu sprzęt, chronić przed zniszczeniem i kradzieżą.</w:t>
      </w:r>
    </w:p>
    <w:p w14:paraId="79BD6A42" w14:textId="21191BCB" w:rsidR="00D255A8" w:rsidRPr="009F06BA" w:rsidRDefault="00476649" w:rsidP="00D255A8">
      <w:pPr>
        <w:pStyle w:val="Default"/>
        <w:widowControl w:val="0"/>
        <w:numPr>
          <w:ilvl w:val="0"/>
          <w:numId w:val="37"/>
        </w:numPr>
        <w:ind w:left="709" w:hanging="283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Korzystać z sieci</w:t>
      </w:r>
      <w:r w:rsidR="00D255A8" w:rsidRPr="009F06BA">
        <w:rPr>
          <w:rFonts w:asciiTheme="minorHAnsi" w:hAnsiTheme="minorHAnsi"/>
          <w:color w:val="auto"/>
          <w:sz w:val="20"/>
          <w:szCs w:val="20"/>
        </w:rPr>
        <w:t xml:space="preserve"> komputerowej, systemów i zainstalowanego oprogramowania zgodnie z zakresem prac wynikającym z umowy.</w:t>
      </w:r>
    </w:p>
    <w:p w14:paraId="7157D2CF" w14:textId="0637071F" w:rsidR="00AE7ECC" w:rsidRPr="009F06BA" w:rsidRDefault="00AE7ECC" w:rsidP="00D255A8">
      <w:pPr>
        <w:pStyle w:val="Default"/>
        <w:widowControl w:val="0"/>
        <w:numPr>
          <w:ilvl w:val="0"/>
          <w:numId w:val="37"/>
        </w:numPr>
        <w:ind w:left="709" w:hanging="283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Przetwarzać dane w sposób</w:t>
      </w:r>
      <w:r w:rsidR="002620D9" w:rsidRPr="009F06BA">
        <w:rPr>
          <w:rFonts w:asciiTheme="minorHAnsi" w:hAnsiTheme="minorHAnsi"/>
          <w:color w:val="auto"/>
          <w:sz w:val="20"/>
          <w:szCs w:val="20"/>
        </w:rPr>
        <w:t xml:space="preserve"> określony w umowie,</w:t>
      </w:r>
      <w:r w:rsidRPr="009F06BA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2620D9" w:rsidRPr="009F06BA">
        <w:rPr>
          <w:rFonts w:asciiTheme="minorHAnsi" w:hAnsiTheme="minorHAnsi"/>
          <w:color w:val="auto"/>
          <w:sz w:val="20"/>
          <w:szCs w:val="20"/>
        </w:rPr>
        <w:t xml:space="preserve">zapewniając </w:t>
      </w:r>
      <w:r w:rsidR="00283F27" w:rsidRPr="009F06BA">
        <w:rPr>
          <w:rFonts w:asciiTheme="minorHAnsi" w:hAnsiTheme="minorHAnsi"/>
          <w:color w:val="auto"/>
          <w:sz w:val="20"/>
          <w:szCs w:val="20"/>
        </w:rPr>
        <w:t xml:space="preserve">ich integralność, </w:t>
      </w:r>
      <w:r w:rsidR="002620D9" w:rsidRPr="009F06BA">
        <w:rPr>
          <w:rFonts w:asciiTheme="minorHAnsi" w:hAnsiTheme="minorHAnsi"/>
          <w:color w:val="auto"/>
          <w:sz w:val="20"/>
          <w:szCs w:val="20"/>
        </w:rPr>
        <w:t>poufność</w:t>
      </w:r>
      <w:r w:rsidRPr="009F06BA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2C3957" w:rsidRPr="009F06BA">
        <w:rPr>
          <w:rFonts w:asciiTheme="minorHAnsi" w:hAnsiTheme="minorHAnsi"/>
          <w:color w:val="auto"/>
          <w:sz w:val="20"/>
          <w:szCs w:val="20"/>
        </w:rPr>
        <w:t xml:space="preserve">i dostepnoścć co </w:t>
      </w:r>
      <w:r w:rsidR="002C3957" w:rsidRPr="009F06BA">
        <w:rPr>
          <w:rFonts w:asciiTheme="minorHAnsi" w:hAnsiTheme="minorHAnsi"/>
          <w:color w:val="auto"/>
          <w:sz w:val="20"/>
          <w:szCs w:val="20"/>
        </w:rPr>
        <w:lastRenderedPageBreak/>
        <w:t>najmniej na dotychczasowym poziomie.</w:t>
      </w:r>
    </w:p>
    <w:p w14:paraId="72A25DC9" w14:textId="491FCA20" w:rsidR="00D255A8" w:rsidRPr="009F06BA" w:rsidRDefault="00476649" w:rsidP="00D255A8">
      <w:pPr>
        <w:pStyle w:val="Default"/>
        <w:widowControl w:val="0"/>
        <w:numPr>
          <w:ilvl w:val="0"/>
          <w:numId w:val="37"/>
        </w:numPr>
        <w:ind w:left="709" w:hanging="283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Korzystać</w:t>
      </w:r>
      <w:r w:rsidR="00D255A8" w:rsidRPr="009F06BA">
        <w:rPr>
          <w:rFonts w:asciiTheme="minorHAnsi" w:hAnsiTheme="minorHAnsi"/>
          <w:color w:val="auto"/>
          <w:sz w:val="20"/>
          <w:szCs w:val="20"/>
        </w:rPr>
        <w:t xml:space="preserve"> z zainstalowanego oprogramowania i sprzętu komputerowego w sposób nienaruszający zapisów dokumentu „USTAWA z dnia 4 lutego 1994 r. o prawie autorskim i prawach pokrewnych”</w:t>
      </w:r>
      <w:r w:rsidR="00584C83" w:rsidRPr="009F06BA">
        <w:rPr>
          <w:rFonts w:asciiTheme="minorHAnsi" w:hAnsiTheme="minorHAnsi"/>
          <w:color w:val="auto"/>
          <w:sz w:val="20"/>
          <w:szCs w:val="20"/>
        </w:rPr>
        <w:t>.</w:t>
      </w:r>
    </w:p>
    <w:p w14:paraId="5704A7FA" w14:textId="77777777" w:rsidR="005E7231" w:rsidRPr="009F06BA" w:rsidRDefault="005E7231" w:rsidP="00D255A8">
      <w:pPr>
        <w:pStyle w:val="Default"/>
        <w:ind w:left="720"/>
        <w:jc w:val="both"/>
        <w:rPr>
          <w:rFonts w:asciiTheme="minorHAnsi" w:hAnsiTheme="minorHAnsi"/>
          <w:color w:val="auto"/>
          <w:sz w:val="20"/>
          <w:szCs w:val="20"/>
        </w:rPr>
      </w:pPr>
    </w:p>
    <w:p w14:paraId="4FFD5D8D" w14:textId="77777777" w:rsidR="00D255A8" w:rsidRPr="009F06BA" w:rsidRDefault="00D255A8" w:rsidP="00D255A8">
      <w:pPr>
        <w:pStyle w:val="Default"/>
        <w:rPr>
          <w:rFonts w:asciiTheme="minorHAnsi" w:hAnsiTheme="minorHAnsi"/>
          <w:b/>
          <w:color w:val="auto"/>
          <w:sz w:val="20"/>
          <w:szCs w:val="20"/>
        </w:rPr>
      </w:pPr>
      <w:r w:rsidRPr="009F06BA">
        <w:rPr>
          <w:rFonts w:asciiTheme="minorHAnsi" w:hAnsiTheme="minorHAnsi"/>
          <w:b/>
          <w:color w:val="auto"/>
          <w:sz w:val="20"/>
          <w:szCs w:val="20"/>
        </w:rPr>
        <w:t>Zabronione jest:</w:t>
      </w:r>
    </w:p>
    <w:p w14:paraId="45FABD05" w14:textId="639A1B9E" w:rsidR="00D255A8" w:rsidRPr="009F06BA" w:rsidRDefault="00D255A8" w:rsidP="00D255A8">
      <w:pPr>
        <w:pStyle w:val="Default"/>
        <w:widowControl w:val="0"/>
        <w:numPr>
          <w:ilvl w:val="0"/>
          <w:numId w:val="38"/>
        </w:numPr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Fizyczne ingerowanie w konfigurację sprzętową urządzeń nieobjętych zakresem umowy</w:t>
      </w:r>
      <w:r w:rsidR="00584C83" w:rsidRPr="009F06BA">
        <w:rPr>
          <w:rFonts w:asciiTheme="minorHAnsi" w:hAnsiTheme="minorHAnsi"/>
          <w:color w:val="auto"/>
          <w:sz w:val="20"/>
          <w:szCs w:val="20"/>
        </w:rPr>
        <w:t>.</w:t>
      </w:r>
    </w:p>
    <w:p w14:paraId="3F3237A4" w14:textId="0CA7384F" w:rsidR="00D255A8" w:rsidRPr="009F06BA" w:rsidRDefault="00476649" w:rsidP="00D255A8">
      <w:pPr>
        <w:pStyle w:val="Default"/>
        <w:widowControl w:val="0"/>
        <w:numPr>
          <w:ilvl w:val="0"/>
          <w:numId w:val="38"/>
        </w:numPr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Udostępnianie swojego hasła</w:t>
      </w:r>
      <w:r w:rsidR="00D255A8" w:rsidRPr="009F06BA">
        <w:rPr>
          <w:rFonts w:asciiTheme="minorHAnsi" w:hAnsiTheme="minorHAnsi"/>
          <w:color w:val="auto"/>
          <w:sz w:val="20"/>
          <w:szCs w:val="20"/>
        </w:rPr>
        <w:t xml:space="preserve"> osobom</w:t>
      </w:r>
      <w:r w:rsidR="00570436" w:rsidRPr="009F06BA">
        <w:rPr>
          <w:rFonts w:asciiTheme="minorHAnsi" w:hAnsiTheme="minorHAnsi"/>
          <w:color w:val="auto"/>
          <w:sz w:val="20"/>
          <w:szCs w:val="20"/>
        </w:rPr>
        <w:t xml:space="preserve"> trzecim</w:t>
      </w:r>
      <w:r w:rsidR="00D255A8" w:rsidRPr="009F06BA">
        <w:rPr>
          <w:rFonts w:asciiTheme="minorHAnsi" w:hAnsiTheme="minorHAnsi"/>
          <w:color w:val="auto"/>
          <w:sz w:val="20"/>
          <w:szCs w:val="20"/>
        </w:rPr>
        <w:t>.</w:t>
      </w:r>
    </w:p>
    <w:p w14:paraId="406A1CDA" w14:textId="3437E4FB" w:rsidR="00D255A8" w:rsidRPr="009F06BA" w:rsidRDefault="00D255A8" w:rsidP="00CB5E5A">
      <w:pPr>
        <w:pStyle w:val="Tekstblokowy"/>
        <w:numPr>
          <w:ilvl w:val="0"/>
          <w:numId w:val="38"/>
        </w:numPr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6810"/>
        </w:tabs>
        <w:ind w:right="0"/>
        <w:jc w:val="both"/>
        <w:rPr>
          <w:rFonts w:asciiTheme="minorHAnsi" w:hAnsiTheme="minorHAnsi" w:cs="Arial"/>
          <w:sz w:val="20"/>
          <w:szCs w:val="20"/>
        </w:rPr>
      </w:pPr>
      <w:r w:rsidRPr="009F06BA">
        <w:rPr>
          <w:rFonts w:asciiTheme="minorHAnsi" w:hAnsiTheme="minorHAnsi" w:cs="Arial"/>
          <w:sz w:val="20"/>
          <w:szCs w:val="20"/>
        </w:rPr>
        <w:t xml:space="preserve">Podłączanie i eksploatacja w sieci komputerowej sprzętu niebędącego własnością </w:t>
      </w:r>
      <w:r w:rsidR="009F06BA">
        <w:rPr>
          <w:rFonts w:asciiTheme="minorHAnsi" w:hAnsiTheme="minorHAnsi" w:cs="Arial"/>
          <w:sz w:val="20"/>
          <w:szCs w:val="20"/>
        </w:rPr>
        <w:t>Linii Biznesowej Ciepłownictwo</w:t>
      </w:r>
      <w:r w:rsidR="00CB5E5A" w:rsidRPr="009F06BA">
        <w:rPr>
          <w:rFonts w:asciiTheme="minorHAnsi" w:hAnsiTheme="minorHAnsi" w:cs="Arial"/>
          <w:sz w:val="20"/>
          <w:szCs w:val="20"/>
        </w:rPr>
        <w:t xml:space="preserve"> </w:t>
      </w:r>
      <w:r w:rsidR="00A65D7D">
        <w:rPr>
          <w:rFonts w:asciiTheme="minorHAnsi" w:hAnsiTheme="minorHAnsi" w:cs="Arial"/>
          <w:sz w:val="20"/>
          <w:szCs w:val="20"/>
        </w:rPr>
        <w:t xml:space="preserve">w GK PGE </w:t>
      </w:r>
      <w:r w:rsidRPr="009F06BA">
        <w:rPr>
          <w:rFonts w:asciiTheme="minorHAnsi" w:hAnsiTheme="minorHAnsi" w:cs="Arial"/>
          <w:sz w:val="20"/>
          <w:szCs w:val="20"/>
        </w:rPr>
        <w:t xml:space="preserve">bez zgody </w:t>
      </w:r>
      <w:r w:rsidR="00A62B24" w:rsidRPr="009F06BA">
        <w:rPr>
          <w:rFonts w:asciiTheme="minorHAnsi" w:hAnsiTheme="minorHAnsi" w:cs="Arial"/>
          <w:sz w:val="20"/>
          <w:szCs w:val="20"/>
        </w:rPr>
        <w:t>DFI</w:t>
      </w:r>
      <w:r w:rsidR="00003C45" w:rsidRPr="009F06BA">
        <w:rPr>
          <w:rFonts w:asciiTheme="minorHAnsi" w:hAnsiTheme="minorHAnsi" w:cs="Arial"/>
          <w:sz w:val="20"/>
          <w:szCs w:val="20"/>
        </w:rPr>
        <w:t>.</w:t>
      </w:r>
    </w:p>
    <w:p w14:paraId="41E1BB13" w14:textId="688BFF5D" w:rsidR="00D255A8" w:rsidRPr="009F06BA" w:rsidRDefault="00D255A8" w:rsidP="00D255A8">
      <w:pPr>
        <w:pStyle w:val="Default"/>
        <w:widowControl w:val="0"/>
        <w:numPr>
          <w:ilvl w:val="0"/>
          <w:numId w:val="38"/>
        </w:numPr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Pozyskiwanie informacji z komputerów innych użytkowników bez ich</w:t>
      </w:r>
      <w:r w:rsidR="00570436" w:rsidRPr="009F06BA">
        <w:rPr>
          <w:rFonts w:asciiTheme="minorHAnsi" w:hAnsiTheme="minorHAnsi"/>
          <w:color w:val="auto"/>
          <w:sz w:val="20"/>
          <w:szCs w:val="20"/>
        </w:rPr>
        <w:t xml:space="preserve"> zgody </w:t>
      </w:r>
      <w:r w:rsidR="00003C45" w:rsidRPr="009F06BA">
        <w:rPr>
          <w:rFonts w:asciiTheme="minorHAnsi" w:hAnsiTheme="minorHAnsi"/>
          <w:color w:val="auto"/>
          <w:sz w:val="20"/>
          <w:szCs w:val="20"/>
        </w:rPr>
        <w:t xml:space="preserve">i </w:t>
      </w:r>
      <w:r w:rsidRPr="009F06BA">
        <w:rPr>
          <w:rFonts w:asciiTheme="minorHAnsi" w:hAnsiTheme="minorHAnsi"/>
          <w:color w:val="auto"/>
          <w:sz w:val="20"/>
          <w:szCs w:val="20"/>
        </w:rPr>
        <w:t>wiedzy</w:t>
      </w:r>
      <w:r w:rsidR="006017AD" w:rsidRPr="009F06BA">
        <w:rPr>
          <w:rFonts w:asciiTheme="minorHAnsi" w:hAnsiTheme="minorHAnsi"/>
          <w:color w:val="auto"/>
          <w:sz w:val="20"/>
          <w:szCs w:val="20"/>
        </w:rPr>
        <w:t xml:space="preserve"> oraz akceptacji</w:t>
      </w:r>
      <w:r w:rsidR="002650D0" w:rsidRPr="009F06BA">
        <w:rPr>
          <w:rFonts w:asciiTheme="minorHAnsi" w:hAnsiTheme="minorHAnsi"/>
          <w:color w:val="auto"/>
          <w:sz w:val="20"/>
          <w:szCs w:val="20"/>
        </w:rPr>
        <w:t xml:space="preserve"> DFI</w:t>
      </w:r>
    </w:p>
    <w:p w14:paraId="0BD2A69D" w14:textId="77777777" w:rsidR="00D255A8" w:rsidRPr="009F06BA" w:rsidRDefault="00D255A8" w:rsidP="00D255A8">
      <w:pPr>
        <w:pStyle w:val="Default"/>
        <w:widowControl w:val="0"/>
        <w:numPr>
          <w:ilvl w:val="0"/>
          <w:numId w:val="38"/>
        </w:numPr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sz w:val="20"/>
          <w:szCs w:val="20"/>
        </w:rPr>
        <w:t xml:space="preserve">Kopiowanie z Internetu, przesyłanie i udostępnianie danych powszechnie uznanych za obsceniczne lub obraźliwe. </w:t>
      </w:r>
    </w:p>
    <w:p w14:paraId="2B4E9F4A" w14:textId="77777777" w:rsidR="00D255A8" w:rsidRPr="009F06BA" w:rsidRDefault="00D255A8" w:rsidP="00D255A8">
      <w:pPr>
        <w:pStyle w:val="Akapitzlist"/>
        <w:numPr>
          <w:ilvl w:val="0"/>
          <w:numId w:val="38"/>
        </w:numPr>
        <w:tabs>
          <w:tab w:val="left" w:pos="720"/>
        </w:tabs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Podejmowanie prób ataków lub celowe wykorzystywanie podatności w systemach informatycznych lub innych czynności niezgodnych z prawem.</w:t>
      </w:r>
    </w:p>
    <w:p w14:paraId="0241B3F3" w14:textId="77777777" w:rsidR="00D255A8" w:rsidRPr="009F06BA" w:rsidRDefault="00D255A8" w:rsidP="00D255A8">
      <w:pPr>
        <w:pStyle w:val="Tekstblokowy"/>
        <w:numPr>
          <w:ilvl w:val="0"/>
          <w:numId w:val="38"/>
        </w:numPr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6810"/>
        </w:tabs>
        <w:ind w:left="641" w:right="0" w:hanging="357"/>
        <w:jc w:val="both"/>
        <w:rPr>
          <w:rFonts w:asciiTheme="minorHAnsi" w:hAnsiTheme="minorHAnsi" w:cs="Arial"/>
          <w:sz w:val="20"/>
          <w:szCs w:val="20"/>
        </w:rPr>
      </w:pPr>
      <w:r w:rsidRPr="009F06BA">
        <w:rPr>
          <w:rFonts w:asciiTheme="minorHAnsi" w:hAnsiTheme="minorHAnsi" w:cs="Arial"/>
          <w:sz w:val="20"/>
          <w:szCs w:val="20"/>
        </w:rPr>
        <w:t>Rozsyłanie spamu wewnątrz i na zewnątrz firmy.</w:t>
      </w:r>
    </w:p>
    <w:p w14:paraId="2DA1317E" w14:textId="27236CFB" w:rsidR="00D255A8" w:rsidRPr="009F06BA" w:rsidRDefault="00D255A8" w:rsidP="00D255A8">
      <w:pPr>
        <w:pStyle w:val="Tekstblokowy"/>
        <w:numPr>
          <w:ilvl w:val="0"/>
          <w:numId w:val="38"/>
        </w:numPr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6810"/>
        </w:tabs>
        <w:ind w:left="641" w:right="0" w:hanging="357"/>
        <w:jc w:val="both"/>
        <w:rPr>
          <w:rFonts w:asciiTheme="minorHAnsi" w:hAnsiTheme="minorHAnsi" w:cs="Arial"/>
          <w:sz w:val="20"/>
          <w:szCs w:val="20"/>
        </w:rPr>
      </w:pPr>
      <w:r w:rsidRPr="009F06BA">
        <w:rPr>
          <w:rFonts w:asciiTheme="minorHAnsi" w:hAnsiTheme="minorHAnsi" w:cs="Arial"/>
          <w:sz w:val="20"/>
          <w:szCs w:val="20"/>
        </w:rPr>
        <w:t>Wysyłanie wiadomości do dużej liczby adresatów (kilkudziesięciu). Funkcjonalność ta jest zarezerwowan</w:t>
      </w:r>
      <w:r w:rsidR="00584C83" w:rsidRPr="009F06BA">
        <w:rPr>
          <w:rFonts w:asciiTheme="minorHAnsi" w:hAnsiTheme="minorHAnsi" w:cs="Arial"/>
          <w:sz w:val="20"/>
          <w:szCs w:val="20"/>
        </w:rPr>
        <w:t>a</w:t>
      </w:r>
      <w:r w:rsidRPr="009F06BA">
        <w:rPr>
          <w:rFonts w:asciiTheme="minorHAnsi" w:hAnsiTheme="minorHAnsi" w:cs="Arial"/>
          <w:sz w:val="20"/>
          <w:szCs w:val="20"/>
        </w:rPr>
        <w:t xml:space="preserve"> do celów służbowych i uzasadniona wyłącznie w przypadku konieczności służbowej.</w:t>
      </w:r>
    </w:p>
    <w:p w14:paraId="1BF47BCE" w14:textId="5F58366A" w:rsidR="00D255A8" w:rsidRPr="009F06BA" w:rsidRDefault="00D255A8" w:rsidP="00CB5E5A">
      <w:pPr>
        <w:pStyle w:val="Tekstblokowy"/>
        <w:numPr>
          <w:ilvl w:val="0"/>
          <w:numId w:val="38"/>
        </w:numPr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6810"/>
        </w:tabs>
        <w:ind w:right="0"/>
        <w:jc w:val="both"/>
        <w:rPr>
          <w:rFonts w:asciiTheme="minorHAnsi" w:hAnsiTheme="minorHAnsi" w:cs="Arial"/>
          <w:sz w:val="20"/>
          <w:szCs w:val="20"/>
        </w:rPr>
      </w:pPr>
      <w:r w:rsidRPr="009F06BA">
        <w:rPr>
          <w:rFonts w:asciiTheme="minorHAnsi" w:hAnsiTheme="minorHAnsi" w:cs="Arial"/>
          <w:sz w:val="20"/>
          <w:szCs w:val="20"/>
        </w:rPr>
        <w:t xml:space="preserve">Instalowanie i odinstalowywanie oprogramowania </w:t>
      </w:r>
      <w:r w:rsidR="006B1373" w:rsidRPr="009F06BA">
        <w:rPr>
          <w:rFonts w:asciiTheme="minorHAnsi" w:hAnsiTheme="minorHAnsi" w:cs="Arial"/>
          <w:sz w:val="20"/>
          <w:szCs w:val="20"/>
        </w:rPr>
        <w:t xml:space="preserve">na sprzęcie będącym własnością </w:t>
      </w:r>
      <w:r w:rsidR="009F06BA">
        <w:rPr>
          <w:rFonts w:asciiTheme="minorHAnsi" w:hAnsiTheme="minorHAnsi" w:cs="Arial"/>
          <w:sz w:val="20"/>
          <w:szCs w:val="20"/>
        </w:rPr>
        <w:t>Linii Biznesowej Ciepłownictwo</w:t>
      </w:r>
      <w:r w:rsidR="00CB5E5A" w:rsidRPr="009F06BA">
        <w:rPr>
          <w:rFonts w:asciiTheme="minorHAnsi" w:hAnsiTheme="minorHAnsi" w:cs="Arial"/>
          <w:sz w:val="20"/>
          <w:szCs w:val="20"/>
        </w:rPr>
        <w:t xml:space="preserve"> </w:t>
      </w:r>
      <w:r w:rsidR="00A65D7D">
        <w:rPr>
          <w:rFonts w:asciiTheme="minorHAnsi" w:hAnsiTheme="minorHAnsi" w:cs="Arial"/>
          <w:sz w:val="20"/>
          <w:szCs w:val="20"/>
        </w:rPr>
        <w:t xml:space="preserve">w GK PGE </w:t>
      </w:r>
      <w:r w:rsidRPr="009F06BA">
        <w:rPr>
          <w:rFonts w:asciiTheme="minorHAnsi" w:hAnsiTheme="minorHAnsi" w:cs="Arial"/>
          <w:sz w:val="20"/>
          <w:szCs w:val="20"/>
        </w:rPr>
        <w:t xml:space="preserve">bez uzgodnienia z </w:t>
      </w:r>
      <w:r w:rsidR="00003C45" w:rsidRPr="009F06BA">
        <w:rPr>
          <w:rFonts w:asciiTheme="minorHAnsi" w:hAnsiTheme="minorHAnsi" w:cs="Arial"/>
          <w:sz w:val="20"/>
          <w:szCs w:val="20"/>
        </w:rPr>
        <w:t>A</w:t>
      </w:r>
      <w:r w:rsidRPr="009F06BA">
        <w:rPr>
          <w:rFonts w:asciiTheme="minorHAnsi" w:hAnsiTheme="minorHAnsi" w:cs="Arial"/>
          <w:sz w:val="20"/>
          <w:szCs w:val="20"/>
        </w:rPr>
        <w:t xml:space="preserve">dministratorem </w:t>
      </w:r>
      <w:r w:rsidR="002650D0" w:rsidRPr="009F06BA">
        <w:rPr>
          <w:rFonts w:asciiTheme="minorHAnsi" w:hAnsiTheme="minorHAnsi" w:cs="Arial"/>
          <w:sz w:val="20"/>
          <w:szCs w:val="20"/>
        </w:rPr>
        <w:t>DFI</w:t>
      </w:r>
      <w:r w:rsidRPr="009F06BA">
        <w:rPr>
          <w:rFonts w:asciiTheme="minorHAnsi" w:hAnsiTheme="minorHAnsi" w:cs="Arial"/>
          <w:sz w:val="20"/>
          <w:szCs w:val="20"/>
        </w:rPr>
        <w:t xml:space="preserve">. </w:t>
      </w:r>
    </w:p>
    <w:p w14:paraId="0D3E4DD4" w14:textId="77777777" w:rsidR="00D255A8" w:rsidRPr="009F06BA" w:rsidRDefault="00D255A8" w:rsidP="00D255A8">
      <w:pPr>
        <w:pStyle w:val="Tekstblokowy"/>
        <w:numPr>
          <w:ilvl w:val="0"/>
          <w:numId w:val="38"/>
        </w:numPr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6810"/>
        </w:tabs>
        <w:ind w:left="641" w:right="0" w:hanging="357"/>
        <w:jc w:val="both"/>
        <w:rPr>
          <w:rFonts w:asciiTheme="minorHAnsi" w:hAnsiTheme="minorHAnsi" w:cs="Arial"/>
          <w:sz w:val="20"/>
          <w:szCs w:val="20"/>
        </w:rPr>
      </w:pPr>
      <w:r w:rsidRPr="009F06BA">
        <w:rPr>
          <w:rFonts w:asciiTheme="minorHAnsi" w:hAnsiTheme="minorHAnsi" w:cs="Arial"/>
          <w:sz w:val="20"/>
          <w:szCs w:val="20"/>
        </w:rPr>
        <w:t xml:space="preserve">Wprowadzanie zmian w konfiguracji aplikacji antywirusowych. </w:t>
      </w:r>
    </w:p>
    <w:p w14:paraId="2A3C7623" w14:textId="77777777" w:rsidR="00D255A8" w:rsidRPr="009F06BA" w:rsidRDefault="00D255A8" w:rsidP="00D255A8">
      <w:pPr>
        <w:pStyle w:val="Tekstblokowy"/>
        <w:numPr>
          <w:ilvl w:val="0"/>
          <w:numId w:val="38"/>
        </w:numPr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6810"/>
        </w:tabs>
        <w:ind w:left="641" w:right="0" w:hanging="357"/>
        <w:jc w:val="both"/>
        <w:rPr>
          <w:rFonts w:asciiTheme="minorHAnsi" w:hAnsiTheme="minorHAnsi" w:cs="Arial"/>
          <w:sz w:val="20"/>
          <w:szCs w:val="20"/>
        </w:rPr>
      </w:pPr>
      <w:r w:rsidRPr="009F06BA">
        <w:rPr>
          <w:rFonts w:asciiTheme="minorHAnsi" w:hAnsiTheme="minorHAnsi" w:cs="Arial"/>
          <w:sz w:val="20"/>
          <w:szCs w:val="20"/>
        </w:rPr>
        <w:t>Udostępnianie zasobów sieciowych osobom nieupoważnionym. Za zawartość zasobów odpowiada ich właściciel (użytkownik).</w:t>
      </w:r>
    </w:p>
    <w:p w14:paraId="6C8CF86D" w14:textId="77777777" w:rsidR="00D255A8" w:rsidRPr="009F06BA" w:rsidRDefault="007D0620" w:rsidP="00D255A8">
      <w:pPr>
        <w:pStyle w:val="Nagwek1"/>
        <w:rPr>
          <w:rFonts w:asciiTheme="minorHAnsi" w:hAnsiTheme="minorHAnsi"/>
          <w:szCs w:val="22"/>
        </w:rPr>
      </w:pPr>
      <w:bookmarkStart w:id="10" w:name="_Toc352142036"/>
      <w:bookmarkStart w:id="11" w:name="_Toc352142037"/>
      <w:bookmarkStart w:id="12" w:name="_Toc352142038"/>
      <w:bookmarkStart w:id="13" w:name="_Toc352142039"/>
      <w:bookmarkStart w:id="14" w:name="_Toc400455757"/>
      <w:bookmarkEnd w:id="10"/>
      <w:bookmarkEnd w:id="11"/>
      <w:bookmarkEnd w:id="12"/>
      <w:bookmarkEnd w:id="13"/>
      <w:r w:rsidRPr="009F06BA">
        <w:rPr>
          <w:rFonts w:asciiTheme="minorHAnsi" w:hAnsiTheme="minorHAnsi"/>
          <w:szCs w:val="22"/>
        </w:rPr>
        <w:t>Zasady postepowania</w:t>
      </w:r>
      <w:r w:rsidR="00D255A8" w:rsidRPr="009F06BA">
        <w:rPr>
          <w:rFonts w:asciiTheme="minorHAnsi" w:hAnsiTheme="minorHAnsi"/>
          <w:szCs w:val="22"/>
        </w:rPr>
        <w:t xml:space="preserve"> W OBSZARACH it</w:t>
      </w:r>
      <w:bookmarkEnd w:id="14"/>
    </w:p>
    <w:p w14:paraId="77235406" w14:textId="52919E1F" w:rsidR="00D255A8" w:rsidRPr="009F06BA" w:rsidRDefault="00F51C05" w:rsidP="00D255A8">
      <w:pPr>
        <w:rPr>
          <w:rFonts w:asciiTheme="minorHAnsi" w:hAnsiTheme="minorHAnsi" w:cs="Arial"/>
          <w:b/>
        </w:rPr>
      </w:pPr>
      <w:r w:rsidRPr="009F06BA">
        <w:rPr>
          <w:rFonts w:asciiTheme="minorHAnsi" w:hAnsiTheme="minorHAnsi"/>
          <w:b/>
        </w:rPr>
        <w:t>Zasady post</w:t>
      </w:r>
      <w:r w:rsidR="00584C83" w:rsidRPr="009F06BA">
        <w:rPr>
          <w:rFonts w:asciiTheme="minorHAnsi" w:hAnsiTheme="minorHAnsi"/>
          <w:b/>
        </w:rPr>
        <w:t>ę</w:t>
      </w:r>
      <w:r w:rsidRPr="009F06BA">
        <w:rPr>
          <w:rFonts w:asciiTheme="minorHAnsi" w:hAnsiTheme="minorHAnsi"/>
          <w:b/>
        </w:rPr>
        <w:t xml:space="preserve">powania w procesie uwierzytelniania w </w:t>
      </w:r>
      <w:r w:rsidR="009F06BA">
        <w:rPr>
          <w:rFonts w:asciiTheme="minorHAnsi" w:hAnsiTheme="minorHAnsi"/>
          <w:b/>
        </w:rPr>
        <w:t>Linii Biznesowej Ciepłownictwo</w:t>
      </w:r>
      <w:r w:rsidR="00A65D7D">
        <w:rPr>
          <w:rFonts w:asciiTheme="minorHAnsi" w:hAnsiTheme="minorHAnsi"/>
          <w:b/>
        </w:rPr>
        <w:t xml:space="preserve"> w GK PGE</w:t>
      </w:r>
    </w:p>
    <w:p w14:paraId="2C268262" w14:textId="77777777" w:rsidR="00003C45" w:rsidRPr="009F06BA" w:rsidRDefault="00003C45" w:rsidP="00F51C05">
      <w:pPr>
        <w:ind w:firstLine="576"/>
        <w:rPr>
          <w:rFonts w:asciiTheme="minorHAnsi" w:hAnsiTheme="minorHAnsi" w:cs="Arial"/>
        </w:rPr>
      </w:pPr>
    </w:p>
    <w:p w14:paraId="215B4FB6" w14:textId="376BF24A" w:rsidR="00F51C05" w:rsidRPr="009F06BA" w:rsidRDefault="00F51C05" w:rsidP="00F51C05">
      <w:pPr>
        <w:ind w:firstLine="576"/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Prawa dostępu do infrastruktury informatycznej opierają się na uwierzytelnianiu każdego użytkownika.</w:t>
      </w:r>
      <w:r w:rsidR="00D3799B" w:rsidRPr="009F06BA">
        <w:rPr>
          <w:rFonts w:asciiTheme="minorHAnsi" w:hAnsiTheme="minorHAnsi" w:cs="Arial"/>
        </w:rPr>
        <w:t xml:space="preserve"> </w:t>
      </w:r>
      <w:r w:rsidR="00BC4862" w:rsidRPr="009F06BA">
        <w:rPr>
          <w:rFonts w:asciiTheme="minorHAnsi" w:hAnsiTheme="minorHAnsi" w:cs="Arial"/>
          <w:b/>
        </w:rPr>
        <w:t xml:space="preserve">Dostęp do zasobów sieciowych </w:t>
      </w:r>
      <w:r w:rsidR="009F06BA">
        <w:rPr>
          <w:rFonts w:asciiTheme="minorHAnsi" w:hAnsiTheme="minorHAnsi"/>
          <w:b/>
        </w:rPr>
        <w:t>Linii Biznesowej Ciepłownictwo</w:t>
      </w:r>
      <w:r w:rsidR="00A65D7D">
        <w:rPr>
          <w:rFonts w:asciiTheme="minorHAnsi" w:hAnsiTheme="minorHAnsi"/>
          <w:b/>
        </w:rPr>
        <w:t xml:space="preserve"> w GK PGE</w:t>
      </w:r>
      <w:r w:rsidR="00D3799B" w:rsidRPr="009F06BA">
        <w:rPr>
          <w:rFonts w:asciiTheme="minorHAnsi" w:hAnsiTheme="minorHAnsi" w:cs="Arial"/>
          <w:b/>
        </w:rPr>
        <w:t xml:space="preserve"> możliwy jest wyłącznie przez system nagrywania i monitorowania działań administracyjnych i konsultingowych.</w:t>
      </w:r>
      <w:r w:rsidR="00D3799B" w:rsidRPr="009F06BA">
        <w:rPr>
          <w:rFonts w:asciiTheme="minorHAnsi" w:hAnsiTheme="minorHAnsi" w:cs="Arial"/>
        </w:rPr>
        <w:t xml:space="preserve"> </w:t>
      </w:r>
    </w:p>
    <w:p w14:paraId="470DB163" w14:textId="77777777" w:rsidR="00F51C05" w:rsidRPr="009F06BA" w:rsidRDefault="00F51C05" w:rsidP="00F51C05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 xml:space="preserve">Uwierzytelnianie i autoryzacja w systemie informatycznym odbywa się za pomocą identyfikatora oraz hasła przekazanych każdemu użytkownikowi indywidualnie. Informacje te są poufne i nie mogą być udostępniane innym osobom. </w:t>
      </w:r>
    </w:p>
    <w:p w14:paraId="735B0C9C" w14:textId="3AA8A57A" w:rsidR="00F51C05" w:rsidRPr="009F06BA" w:rsidRDefault="00F51C05" w:rsidP="00F51C05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 xml:space="preserve">Identyfikator jest unikalny w </w:t>
      </w:r>
      <w:r w:rsidR="009F06BA">
        <w:rPr>
          <w:rFonts w:asciiTheme="minorHAnsi" w:hAnsiTheme="minorHAnsi" w:cs="Arial"/>
        </w:rPr>
        <w:t>Linii Biznesowej Ciepłownictwo</w:t>
      </w:r>
      <w:r w:rsidR="00A65D7D">
        <w:rPr>
          <w:rFonts w:asciiTheme="minorHAnsi" w:hAnsiTheme="minorHAnsi" w:cs="Arial"/>
        </w:rPr>
        <w:t xml:space="preserve"> w GK PGE.</w:t>
      </w:r>
    </w:p>
    <w:p w14:paraId="376D7F48" w14:textId="4D4ED00F" w:rsidR="00663A2F" w:rsidRPr="009F06BA" w:rsidRDefault="00F51C05" w:rsidP="00663A2F">
      <w:pPr>
        <w:tabs>
          <w:tab w:val="left" w:pos="720"/>
        </w:tabs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Hasło</w:t>
      </w:r>
      <w:r w:rsidR="00663A2F" w:rsidRPr="009F06BA">
        <w:rPr>
          <w:rFonts w:asciiTheme="minorHAnsi" w:hAnsiTheme="minorHAnsi" w:cs="Arial"/>
        </w:rPr>
        <w:t xml:space="preserve"> musi składać się z co najmniej 12 znaków i zawierać co najmniej:</w:t>
      </w:r>
    </w:p>
    <w:p w14:paraId="759E98E0" w14:textId="15E6A710" w:rsidR="00663A2F" w:rsidRPr="009F06BA" w:rsidRDefault="00663A2F" w:rsidP="00663A2F">
      <w:pPr>
        <w:pStyle w:val="Akapitzlist"/>
        <w:numPr>
          <w:ilvl w:val="0"/>
          <w:numId w:val="42"/>
        </w:numPr>
        <w:tabs>
          <w:tab w:val="left" w:pos="720"/>
        </w:tabs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Jedną dużą literę</w:t>
      </w:r>
      <w:r w:rsidR="00A65D7D">
        <w:rPr>
          <w:rFonts w:asciiTheme="minorHAnsi" w:hAnsiTheme="minorHAnsi" w:cs="Arial"/>
        </w:rPr>
        <w:t>,</w:t>
      </w:r>
    </w:p>
    <w:p w14:paraId="627E8B1F" w14:textId="72E11299" w:rsidR="00663A2F" w:rsidRPr="009F06BA" w:rsidRDefault="00663A2F" w:rsidP="00663A2F">
      <w:pPr>
        <w:pStyle w:val="Akapitzlist"/>
        <w:numPr>
          <w:ilvl w:val="0"/>
          <w:numId w:val="42"/>
        </w:numPr>
        <w:tabs>
          <w:tab w:val="left" w:pos="720"/>
        </w:tabs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Jedną cyfrę</w:t>
      </w:r>
      <w:r w:rsidR="00A65D7D">
        <w:rPr>
          <w:rFonts w:asciiTheme="minorHAnsi" w:hAnsiTheme="minorHAnsi" w:cs="Arial"/>
        </w:rPr>
        <w:t>,</w:t>
      </w:r>
    </w:p>
    <w:p w14:paraId="06FFC139" w14:textId="2BABFCC1" w:rsidR="00F51C05" w:rsidRPr="009F06BA" w:rsidRDefault="00663A2F" w:rsidP="00663A2F">
      <w:pPr>
        <w:pStyle w:val="Akapitzlist"/>
        <w:numPr>
          <w:ilvl w:val="0"/>
          <w:numId w:val="42"/>
        </w:numPr>
        <w:tabs>
          <w:tab w:val="left" w:pos="720"/>
        </w:tabs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Jeden znak specjalny np.:  !\"@$%&amp;/()=?'`*+~#-_.,;:{[]}\\&lt;&gt; "</w:t>
      </w:r>
      <w:r w:rsidR="00F51C05" w:rsidRPr="009F06BA">
        <w:rPr>
          <w:rFonts w:asciiTheme="minorHAnsi" w:hAnsiTheme="minorHAnsi" w:cs="Arial"/>
        </w:rPr>
        <w:t xml:space="preserve">  </w:t>
      </w:r>
    </w:p>
    <w:p w14:paraId="1CA467A0" w14:textId="41A2C830" w:rsidR="00F51C05" w:rsidRPr="009F06BA" w:rsidRDefault="00F51C05" w:rsidP="00F51C05">
      <w:pPr>
        <w:tabs>
          <w:tab w:val="left" w:pos="720"/>
        </w:tabs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 xml:space="preserve">Hasła udostępnione podczas inicjalizacji systemu, produktu lub hasła czasowe przekazane przez operatora muszą zostać zmienione podczas pierwszego logowania. </w:t>
      </w:r>
    </w:p>
    <w:p w14:paraId="6A281647" w14:textId="77777777" w:rsidR="00F51C05" w:rsidRPr="009F06BA" w:rsidRDefault="00F51C05" w:rsidP="00F51C05">
      <w:pPr>
        <w:tabs>
          <w:tab w:val="left" w:pos="720"/>
        </w:tabs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Nie należy używać opcji zapamiętania hasła proponowanej przez programy. Zabrania się przechowywania, utrwalania hasła w miejscach ogólnie dostępnych w jawnej postaci.</w:t>
      </w:r>
    </w:p>
    <w:p w14:paraId="4BD8BD2D" w14:textId="77777777" w:rsidR="00651E9D" w:rsidRPr="009F06BA" w:rsidRDefault="00651E9D" w:rsidP="00F51C05">
      <w:pPr>
        <w:rPr>
          <w:rFonts w:asciiTheme="minorHAnsi" w:hAnsiTheme="minorHAnsi" w:cs="Arial"/>
        </w:rPr>
      </w:pPr>
    </w:p>
    <w:p w14:paraId="6FBC45FC" w14:textId="77777777" w:rsidR="00651E9D" w:rsidRPr="009F06BA" w:rsidRDefault="00564C4D" w:rsidP="00D263F5">
      <w:pPr>
        <w:rPr>
          <w:rFonts w:asciiTheme="minorHAnsi" w:hAnsiTheme="minorHAnsi"/>
          <w:b/>
        </w:rPr>
      </w:pPr>
      <w:r w:rsidRPr="009F06BA">
        <w:rPr>
          <w:rFonts w:asciiTheme="minorHAnsi" w:hAnsiTheme="minorHAnsi"/>
          <w:b/>
        </w:rPr>
        <w:t>Zasady zdalnego dostępu</w:t>
      </w:r>
      <w:r w:rsidR="00651E9D" w:rsidRPr="009F06BA">
        <w:rPr>
          <w:rFonts w:asciiTheme="minorHAnsi" w:hAnsiTheme="minorHAnsi"/>
          <w:b/>
        </w:rPr>
        <w:t xml:space="preserve"> </w:t>
      </w:r>
      <w:r w:rsidRPr="009F06BA">
        <w:rPr>
          <w:rFonts w:asciiTheme="minorHAnsi" w:hAnsiTheme="minorHAnsi"/>
          <w:b/>
        </w:rPr>
        <w:t>VPN</w:t>
      </w:r>
    </w:p>
    <w:p w14:paraId="24D5B97A" w14:textId="50E9F13D" w:rsidR="00D9287B" w:rsidRPr="009F06BA" w:rsidRDefault="00D9287B" w:rsidP="00D255A8">
      <w:pPr>
        <w:ind w:firstLine="708"/>
        <w:rPr>
          <w:rFonts w:asciiTheme="minorHAnsi" w:hAnsiTheme="minorHAnsi"/>
        </w:rPr>
      </w:pPr>
      <w:r w:rsidRPr="009F06BA">
        <w:rPr>
          <w:rFonts w:asciiTheme="minorHAnsi" w:hAnsiTheme="minorHAnsi"/>
        </w:rPr>
        <w:t xml:space="preserve">Zdalny dostęp do zasobów </w:t>
      </w:r>
      <w:r w:rsidR="009F06BA">
        <w:rPr>
          <w:rFonts w:asciiTheme="minorHAnsi" w:hAnsiTheme="minorHAnsi"/>
        </w:rPr>
        <w:t>Linii Biznesowej Ciepłownictwo</w:t>
      </w:r>
      <w:r w:rsidR="00A65D7D">
        <w:rPr>
          <w:rFonts w:asciiTheme="minorHAnsi" w:hAnsiTheme="minorHAnsi"/>
        </w:rPr>
        <w:t xml:space="preserve"> w GK PGE</w:t>
      </w:r>
      <w:r w:rsidR="00CB5E5A" w:rsidRPr="009F06BA">
        <w:rPr>
          <w:rFonts w:asciiTheme="minorHAnsi" w:hAnsiTheme="minorHAnsi"/>
        </w:rPr>
        <w:t xml:space="preserve"> </w:t>
      </w:r>
      <w:r w:rsidRPr="009F06BA">
        <w:rPr>
          <w:rFonts w:asciiTheme="minorHAnsi" w:hAnsiTheme="minorHAnsi"/>
        </w:rPr>
        <w:t>możliwy jest j</w:t>
      </w:r>
      <w:r w:rsidR="00663A2F" w:rsidRPr="009F06BA">
        <w:rPr>
          <w:rFonts w:asciiTheme="minorHAnsi" w:hAnsiTheme="minorHAnsi"/>
        </w:rPr>
        <w:t>edynie poprzez połączenia VPN</w:t>
      </w:r>
      <w:r w:rsidRPr="009F06BA">
        <w:rPr>
          <w:rFonts w:asciiTheme="minorHAnsi" w:hAnsiTheme="minorHAnsi"/>
        </w:rPr>
        <w:t xml:space="preserve"> przy wykorzystaniu oprogramowania udostępnionego przez </w:t>
      </w:r>
      <w:r w:rsidR="005E7231" w:rsidRPr="009F06BA">
        <w:rPr>
          <w:rFonts w:asciiTheme="minorHAnsi" w:hAnsiTheme="minorHAnsi"/>
        </w:rPr>
        <w:t>FII</w:t>
      </w:r>
      <w:r w:rsidR="00283F27" w:rsidRPr="009F06BA">
        <w:rPr>
          <w:rFonts w:asciiTheme="minorHAnsi" w:hAnsiTheme="minorHAnsi"/>
        </w:rPr>
        <w:t xml:space="preserve"> oraz po podpisaniu odpowiedniej umowy o</w:t>
      </w:r>
      <w:r w:rsidR="00A65D7D">
        <w:rPr>
          <w:rFonts w:asciiTheme="minorHAnsi" w:hAnsiTheme="minorHAnsi"/>
        </w:rPr>
        <w:t> </w:t>
      </w:r>
      <w:r w:rsidR="00283F27" w:rsidRPr="009F06BA">
        <w:rPr>
          <w:rFonts w:asciiTheme="minorHAnsi" w:hAnsiTheme="minorHAnsi"/>
        </w:rPr>
        <w:t>zachowaniu poufności.</w:t>
      </w:r>
    </w:p>
    <w:p w14:paraId="36394A93" w14:textId="117DE7AF" w:rsidR="00D9287B" w:rsidRPr="009F06BA" w:rsidRDefault="00663A2F" w:rsidP="00D9287B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P</w:t>
      </w:r>
      <w:r w:rsidR="009F0FF5" w:rsidRPr="009F06BA">
        <w:rPr>
          <w:rFonts w:asciiTheme="minorHAnsi" w:hAnsiTheme="minorHAnsi" w:cs="Arial"/>
        </w:rPr>
        <w:t xml:space="preserve">racownicy firm zewnętrznych </w:t>
      </w:r>
      <w:r w:rsidR="00D9287B" w:rsidRPr="009F06BA">
        <w:rPr>
          <w:rFonts w:asciiTheme="minorHAnsi" w:hAnsiTheme="minorHAnsi" w:cs="Arial"/>
        </w:rPr>
        <w:t>(np. serwisanci, konsultanci, wdrożeni</w:t>
      </w:r>
      <w:r w:rsidR="00E76A94" w:rsidRPr="009F06BA">
        <w:rPr>
          <w:rFonts w:asciiTheme="minorHAnsi" w:hAnsiTheme="minorHAnsi" w:cs="Arial"/>
        </w:rPr>
        <w:t>owcy)</w:t>
      </w:r>
      <w:r w:rsidRPr="009F06BA">
        <w:rPr>
          <w:rFonts w:asciiTheme="minorHAnsi" w:hAnsiTheme="minorHAnsi" w:cs="Arial"/>
        </w:rPr>
        <w:t xml:space="preserve"> mogą</w:t>
      </w:r>
      <w:r w:rsidR="00E76A94" w:rsidRPr="009F06BA">
        <w:rPr>
          <w:rFonts w:asciiTheme="minorHAnsi" w:hAnsiTheme="minorHAnsi" w:cs="Arial"/>
        </w:rPr>
        <w:t xml:space="preserve"> </w:t>
      </w:r>
      <w:r w:rsidR="00D9287B" w:rsidRPr="009F06BA">
        <w:rPr>
          <w:rFonts w:asciiTheme="minorHAnsi" w:hAnsiTheme="minorHAnsi" w:cs="Arial"/>
        </w:rPr>
        <w:t>uzyskać dostęp ograniczony czasowo</w:t>
      </w:r>
      <w:r w:rsidR="005E64C2" w:rsidRPr="009F06BA">
        <w:rPr>
          <w:rFonts w:asciiTheme="minorHAnsi" w:hAnsiTheme="minorHAnsi" w:cs="Arial"/>
        </w:rPr>
        <w:t xml:space="preserve"> maxymalnie na czas obowiązywania umowy</w:t>
      </w:r>
      <w:r w:rsidR="00A65D7D">
        <w:rPr>
          <w:rFonts w:asciiTheme="minorHAnsi" w:hAnsiTheme="minorHAnsi" w:cs="Arial"/>
        </w:rPr>
        <w:t>.</w:t>
      </w:r>
    </w:p>
    <w:p w14:paraId="3AF13153" w14:textId="39D892F1" w:rsidR="00663A2F" w:rsidRPr="009F06BA" w:rsidRDefault="00663A2F" w:rsidP="00D9287B">
      <w:p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 xml:space="preserve">O </w:t>
      </w:r>
      <w:r w:rsidR="009F0FF5" w:rsidRPr="009F06BA">
        <w:rPr>
          <w:rFonts w:asciiTheme="minorHAnsi" w:hAnsiTheme="minorHAnsi" w:cs="Arial"/>
        </w:rPr>
        <w:t>dostęp</w:t>
      </w:r>
      <w:r w:rsidRPr="009F06BA">
        <w:rPr>
          <w:rFonts w:asciiTheme="minorHAnsi" w:hAnsiTheme="minorHAnsi" w:cs="Arial"/>
        </w:rPr>
        <w:t xml:space="preserve"> VPN </w:t>
      </w:r>
      <w:r w:rsidR="009F0FF5" w:rsidRPr="009F06BA">
        <w:rPr>
          <w:rFonts w:asciiTheme="minorHAnsi" w:hAnsiTheme="minorHAnsi" w:cs="Arial"/>
        </w:rPr>
        <w:t>wnioskuje</w:t>
      </w:r>
      <w:r w:rsidRPr="009F06BA">
        <w:rPr>
          <w:rFonts w:asciiTheme="minorHAnsi" w:hAnsiTheme="minorHAnsi" w:cs="Arial"/>
        </w:rPr>
        <w:t xml:space="preserve"> </w:t>
      </w:r>
      <w:r w:rsidR="009F0FF5" w:rsidRPr="009F06BA">
        <w:rPr>
          <w:rFonts w:asciiTheme="minorHAnsi" w:hAnsiTheme="minorHAnsi" w:cs="Arial"/>
        </w:rPr>
        <w:t>pracownik</w:t>
      </w:r>
      <w:r w:rsidR="005E7231" w:rsidRPr="009F06BA">
        <w:rPr>
          <w:rFonts w:asciiTheme="minorHAnsi" w:hAnsiTheme="minorHAnsi" w:cs="Arial"/>
        </w:rPr>
        <w:t xml:space="preserve"> </w:t>
      </w:r>
      <w:r w:rsidR="009F06BA">
        <w:rPr>
          <w:rFonts w:asciiTheme="minorHAnsi" w:hAnsiTheme="minorHAnsi"/>
        </w:rPr>
        <w:t>Linii Biznesowej Ciepłownictwo</w:t>
      </w:r>
      <w:r w:rsidR="00003C45" w:rsidRPr="009F06BA">
        <w:rPr>
          <w:rFonts w:asciiTheme="minorHAnsi" w:hAnsiTheme="minorHAnsi"/>
        </w:rPr>
        <w:t xml:space="preserve"> </w:t>
      </w:r>
      <w:r w:rsidR="00A65D7D">
        <w:rPr>
          <w:rFonts w:asciiTheme="minorHAnsi" w:hAnsiTheme="minorHAnsi"/>
        </w:rPr>
        <w:t xml:space="preserve">w GK PGE </w:t>
      </w:r>
      <w:r w:rsidR="009F0FF5" w:rsidRPr="009F06BA">
        <w:rPr>
          <w:rFonts w:asciiTheme="minorHAnsi" w:hAnsiTheme="minorHAnsi" w:cs="Arial"/>
        </w:rPr>
        <w:t>odpowiedzialny za współpracę z firmą zewnętrzną</w:t>
      </w:r>
      <w:r w:rsidR="006017AD" w:rsidRPr="009F06BA">
        <w:rPr>
          <w:rFonts w:asciiTheme="minorHAnsi" w:hAnsiTheme="minorHAnsi" w:cs="Arial"/>
        </w:rPr>
        <w:t xml:space="preserve"> </w:t>
      </w:r>
    </w:p>
    <w:p w14:paraId="3494C36F" w14:textId="38B89DB6" w:rsidR="00F057D7" w:rsidRPr="009F06BA" w:rsidRDefault="00F057D7" w:rsidP="00F057D7">
      <w:pPr>
        <w:spacing w:after="240"/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Użytkownicy korzysta</w:t>
      </w:r>
      <w:r w:rsidR="00570436" w:rsidRPr="009F06BA">
        <w:rPr>
          <w:rFonts w:asciiTheme="minorHAnsi" w:hAnsiTheme="minorHAnsi" w:cs="Arial"/>
        </w:rPr>
        <w:t>jący</w:t>
      </w:r>
      <w:r w:rsidRPr="009F06BA">
        <w:rPr>
          <w:rFonts w:asciiTheme="minorHAnsi" w:hAnsiTheme="minorHAnsi" w:cs="Arial"/>
        </w:rPr>
        <w:t xml:space="preserve"> ze zdalnego dostępu zobowiązani są do przestrzegania podstawowych zasad bezpieczeństwa w tym:</w:t>
      </w:r>
    </w:p>
    <w:p w14:paraId="4A1A5556" w14:textId="1D872690" w:rsidR="00F057D7" w:rsidRPr="009F06BA" w:rsidRDefault="00F057D7" w:rsidP="001104BA">
      <w:pPr>
        <w:pStyle w:val="Akapitzlist"/>
        <w:numPr>
          <w:ilvl w:val="0"/>
          <w:numId w:val="31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ochrony komput</w:t>
      </w:r>
      <w:r w:rsidR="007A058D" w:rsidRPr="009F06BA">
        <w:rPr>
          <w:rFonts w:asciiTheme="minorHAnsi" w:hAnsiTheme="minorHAnsi" w:cs="Arial"/>
        </w:rPr>
        <w:t>era przed nieuprawnionym dostępem</w:t>
      </w:r>
      <w:r w:rsidR="003735F8" w:rsidRPr="009F06BA">
        <w:rPr>
          <w:rFonts w:asciiTheme="minorHAnsi" w:hAnsiTheme="minorHAnsi" w:cs="Arial"/>
        </w:rPr>
        <w:t>,</w:t>
      </w:r>
    </w:p>
    <w:p w14:paraId="6F48A02D" w14:textId="77B2BE35" w:rsidR="00F057D7" w:rsidRPr="009F06BA" w:rsidRDefault="00F057D7" w:rsidP="001104BA">
      <w:pPr>
        <w:pStyle w:val="Akapitzlist"/>
        <w:numPr>
          <w:ilvl w:val="0"/>
          <w:numId w:val="31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zachowania poufności danych służących do realizacji zdalnego dostępu</w:t>
      </w:r>
      <w:r w:rsidR="003735F8" w:rsidRPr="009F06BA">
        <w:rPr>
          <w:rFonts w:asciiTheme="minorHAnsi" w:hAnsiTheme="minorHAnsi" w:cs="Arial"/>
        </w:rPr>
        <w:t>,</w:t>
      </w:r>
    </w:p>
    <w:p w14:paraId="5035D9AE" w14:textId="7D3B86C3" w:rsidR="007A058D" w:rsidRPr="009F06BA" w:rsidRDefault="007A058D" w:rsidP="001104BA">
      <w:pPr>
        <w:pStyle w:val="Akapitzlist"/>
        <w:numPr>
          <w:ilvl w:val="0"/>
          <w:numId w:val="31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posiadania aktualnego systemu operacyjnego oraz ochrony antywirusowej</w:t>
      </w:r>
      <w:r w:rsidR="003735F8" w:rsidRPr="009F06BA">
        <w:rPr>
          <w:rFonts w:asciiTheme="minorHAnsi" w:hAnsiTheme="minorHAnsi" w:cs="Arial"/>
        </w:rPr>
        <w:t>.</w:t>
      </w:r>
    </w:p>
    <w:p w14:paraId="61C63F6D" w14:textId="77777777" w:rsidR="00564C4D" w:rsidRPr="009F06BA" w:rsidRDefault="00564C4D" w:rsidP="00564C4D">
      <w:pPr>
        <w:pStyle w:val="Normalny1"/>
        <w:ind w:left="576"/>
        <w:rPr>
          <w:rFonts w:asciiTheme="minorHAnsi" w:hAnsiTheme="minorHAnsi"/>
        </w:rPr>
      </w:pPr>
    </w:p>
    <w:p w14:paraId="0D7C32F5" w14:textId="77777777" w:rsidR="00651E9D" w:rsidRPr="009F06BA" w:rsidRDefault="00651E9D" w:rsidP="00D263F5">
      <w:pPr>
        <w:rPr>
          <w:rFonts w:asciiTheme="minorHAnsi" w:hAnsiTheme="minorHAnsi"/>
          <w:b/>
        </w:rPr>
      </w:pPr>
      <w:r w:rsidRPr="009F06BA">
        <w:rPr>
          <w:rFonts w:asciiTheme="minorHAnsi" w:hAnsiTheme="minorHAnsi"/>
          <w:b/>
        </w:rPr>
        <w:t xml:space="preserve">Zasady </w:t>
      </w:r>
      <w:r w:rsidR="005A32B5" w:rsidRPr="009F06BA">
        <w:rPr>
          <w:rFonts w:asciiTheme="minorHAnsi" w:hAnsiTheme="minorHAnsi"/>
          <w:b/>
        </w:rPr>
        <w:t xml:space="preserve">postępowania </w:t>
      </w:r>
      <w:r w:rsidRPr="009F06BA">
        <w:rPr>
          <w:rFonts w:asciiTheme="minorHAnsi" w:hAnsiTheme="minorHAnsi"/>
          <w:b/>
        </w:rPr>
        <w:t xml:space="preserve">obowiązujące w </w:t>
      </w:r>
      <w:r w:rsidR="005A32B5" w:rsidRPr="009F06BA">
        <w:rPr>
          <w:rFonts w:asciiTheme="minorHAnsi" w:hAnsiTheme="minorHAnsi"/>
          <w:b/>
        </w:rPr>
        <w:t>korzystaniu z usługi</w:t>
      </w:r>
      <w:r w:rsidRPr="009F06BA">
        <w:rPr>
          <w:rFonts w:asciiTheme="minorHAnsi" w:hAnsiTheme="minorHAnsi"/>
          <w:b/>
        </w:rPr>
        <w:t xml:space="preserve"> Internet </w:t>
      </w:r>
    </w:p>
    <w:p w14:paraId="70BBAC3B" w14:textId="448A02F7" w:rsidR="00651E9D" w:rsidRPr="009F06BA" w:rsidRDefault="00651E9D" w:rsidP="00D255A8">
      <w:pPr>
        <w:ind w:firstLine="708"/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lastRenderedPageBreak/>
        <w:t xml:space="preserve">Dostęp do Internetu z komputerów podłączonych do sieci lokalnej (LAN) </w:t>
      </w:r>
      <w:r w:rsidR="009F06BA">
        <w:rPr>
          <w:rFonts w:asciiTheme="minorHAnsi" w:hAnsiTheme="minorHAnsi"/>
        </w:rPr>
        <w:t>Linii Biznesowej Ciepłownictwo</w:t>
      </w:r>
      <w:r w:rsidR="00A65D7D">
        <w:rPr>
          <w:rFonts w:asciiTheme="minorHAnsi" w:hAnsiTheme="minorHAnsi"/>
        </w:rPr>
        <w:t xml:space="preserve"> w GK PGE</w:t>
      </w:r>
      <w:r w:rsidR="00A62B24" w:rsidRPr="009F06BA">
        <w:rPr>
          <w:rFonts w:asciiTheme="minorHAnsi" w:hAnsiTheme="minorHAnsi"/>
        </w:rPr>
        <w:t xml:space="preserve"> </w:t>
      </w:r>
      <w:r w:rsidRPr="009F06BA">
        <w:rPr>
          <w:rFonts w:asciiTheme="minorHAnsi" w:hAnsiTheme="minorHAnsi" w:cs="Arial"/>
        </w:rPr>
        <w:t xml:space="preserve">jest dozwolony wyłącznie poprzez zaporę sieciową </w:t>
      </w:r>
      <w:r w:rsidR="006B1373" w:rsidRPr="009F06BA">
        <w:rPr>
          <w:rFonts w:asciiTheme="minorHAnsi" w:hAnsiTheme="minorHAnsi" w:cs="Arial"/>
        </w:rPr>
        <w:t>administrowaną przez</w:t>
      </w:r>
      <w:r w:rsidR="000A5269" w:rsidRPr="009F06BA">
        <w:rPr>
          <w:rFonts w:asciiTheme="minorHAnsi" w:hAnsiTheme="minorHAnsi" w:cs="Arial"/>
        </w:rPr>
        <w:t xml:space="preserve"> DFI</w:t>
      </w:r>
      <w:r w:rsidRPr="009F06BA">
        <w:rPr>
          <w:rFonts w:asciiTheme="minorHAnsi" w:hAnsiTheme="minorHAnsi" w:cs="Arial"/>
        </w:rPr>
        <w:t xml:space="preserve">. System kontroli dostępu do Internetu </w:t>
      </w:r>
      <w:r w:rsidR="000A5269" w:rsidRPr="009F06BA">
        <w:rPr>
          <w:rFonts w:asciiTheme="minorHAnsi" w:hAnsiTheme="minorHAnsi" w:cs="Arial"/>
        </w:rPr>
        <w:t xml:space="preserve">zapewnia monitorowanie i </w:t>
      </w:r>
      <w:r w:rsidRPr="009F06BA">
        <w:rPr>
          <w:rFonts w:asciiTheme="minorHAnsi" w:hAnsiTheme="minorHAnsi" w:cs="Arial"/>
        </w:rPr>
        <w:t>przechowuje logach informacje o odwiedzanych stronach.</w:t>
      </w:r>
      <w:r w:rsidR="000A5269" w:rsidRPr="009F06BA">
        <w:rPr>
          <w:rFonts w:asciiTheme="minorHAnsi" w:hAnsiTheme="minorHAnsi" w:cs="Arial"/>
        </w:rPr>
        <w:t xml:space="preserve"> </w:t>
      </w:r>
    </w:p>
    <w:p w14:paraId="6ACB3B5B" w14:textId="7DA08848" w:rsidR="00651E9D" w:rsidRPr="009F06BA" w:rsidRDefault="00651E9D" w:rsidP="00651E9D">
      <w:pPr>
        <w:rPr>
          <w:rFonts w:asciiTheme="minorHAnsi" w:hAnsiTheme="minorHAnsi" w:cs="Arial"/>
          <w:strike/>
        </w:rPr>
      </w:pPr>
      <w:r w:rsidRPr="009F06BA">
        <w:rPr>
          <w:rFonts w:asciiTheme="minorHAnsi" w:hAnsiTheme="minorHAnsi" w:cs="Arial"/>
        </w:rPr>
        <w:t xml:space="preserve">W celu ochrony sieci </w:t>
      </w:r>
      <w:r w:rsidR="00E76A94" w:rsidRPr="009F06BA">
        <w:rPr>
          <w:rFonts w:asciiTheme="minorHAnsi" w:hAnsiTheme="minorHAnsi" w:cs="Arial"/>
        </w:rPr>
        <w:t>informatycznej</w:t>
      </w:r>
      <w:r w:rsidRPr="009F06BA">
        <w:rPr>
          <w:rFonts w:asciiTheme="minorHAnsi" w:hAnsiTheme="minorHAnsi" w:cs="Arial"/>
        </w:rPr>
        <w:t xml:space="preserve"> </w:t>
      </w:r>
      <w:r w:rsidR="009F06BA">
        <w:rPr>
          <w:rFonts w:asciiTheme="minorHAnsi" w:hAnsiTheme="minorHAnsi"/>
        </w:rPr>
        <w:t>Linii Biznesowej Ciepłownictwo</w:t>
      </w:r>
      <w:r w:rsidR="00A62B24" w:rsidRPr="009F06BA">
        <w:rPr>
          <w:rFonts w:asciiTheme="minorHAnsi" w:hAnsiTheme="minorHAnsi"/>
        </w:rPr>
        <w:t xml:space="preserve"> </w:t>
      </w:r>
      <w:r w:rsidR="00A65D7D" w:rsidRPr="00A65D7D">
        <w:rPr>
          <w:rFonts w:asciiTheme="minorHAnsi" w:hAnsiTheme="minorHAnsi"/>
        </w:rPr>
        <w:t xml:space="preserve">w GK PGE </w:t>
      </w:r>
      <w:r w:rsidRPr="009F06BA">
        <w:rPr>
          <w:rFonts w:asciiTheme="minorHAnsi" w:hAnsiTheme="minorHAnsi" w:cs="Arial"/>
        </w:rPr>
        <w:t xml:space="preserve">oraz użytkowników dostęp do </w:t>
      </w:r>
      <w:r w:rsidR="006B1373" w:rsidRPr="009F06BA">
        <w:rPr>
          <w:rFonts w:asciiTheme="minorHAnsi" w:hAnsiTheme="minorHAnsi" w:cs="Arial"/>
        </w:rPr>
        <w:t>portali, których</w:t>
      </w:r>
      <w:r w:rsidR="00462163" w:rsidRPr="009F06BA">
        <w:rPr>
          <w:rFonts w:asciiTheme="minorHAnsi" w:hAnsiTheme="minorHAnsi" w:cs="Arial"/>
        </w:rPr>
        <w:t xml:space="preserve"> zawartość jest nielegalna (</w:t>
      </w:r>
      <w:r w:rsidRPr="009F06BA">
        <w:rPr>
          <w:rFonts w:asciiTheme="minorHAnsi" w:hAnsiTheme="minorHAnsi" w:cs="Arial"/>
        </w:rPr>
        <w:t xml:space="preserve">pornografia, pedofilia, rasizm, nakłanianie do nienawiści na tle rasowym, rewizjonizm, itp.) jest zabroniony, podlega filtrowaniu </w:t>
      </w:r>
      <w:r w:rsidR="00E76A94" w:rsidRPr="009F06BA">
        <w:rPr>
          <w:rFonts w:asciiTheme="minorHAnsi" w:hAnsiTheme="minorHAnsi" w:cs="Arial"/>
        </w:rPr>
        <w:t>i</w:t>
      </w:r>
      <w:r w:rsidR="00570436" w:rsidRPr="009F06BA">
        <w:rPr>
          <w:rFonts w:asciiTheme="minorHAnsi" w:hAnsiTheme="minorHAnsi" w:cs="Arial"/>
        </w:rPr>
        <w:t xml:space="preserve"> monitorowaniu</w:t>
      </w:r>
      <w:r w:rsidR="006B1373" w:rsidRPr="009F06BA">
        <w:rPr>
          <w:rFonts w:asciiTheme="minorHAnsi" w:hAnsiTheme="minorHAnsi" w:cs="Arial"/>
        </w:rPr>
        <w:t>.</w:t>
      </w:r>
    </w:p>
    <w:p w14:paraId="11B10FDE" w14:textId="77777777" w:rsidR="00651E9D" w:rsidRPr="009F06BA" w:rsidRDefault="00651E9D" w:rsidP="00651E9D">
      <w:pPr>
        <w:tabs>
          <w:tab w:val="left" w:pos="1080"/>
        </w:tabs>
        <w:rPr>
          <w:rFonts w:asciiTheme="minorHAnsi" w:hAnsiTheme="minorHAnsi" w:cs="Arial"/>
        </w:rPr>
      </w:pPr>
    </w:p>
    <w:p w14:paraId="50BA6A39" w14:textId="77777777" w:rsidR="00651E9D" w:rsidRPr="009F06BA" w:rsidRDefault="00651E9D" w:rsidP="00651E9D">
      <w:pPr>
        <w:tabs>
          <w:tab w:val="left" w:pos="1080"/>
        </w:tabs>
        <w:rPr>
          <w:rFonts w:asciiTheme="minorHAnsi" w:hAnsiTheme="minorHAnsi" w:cs="Arial"/>
          <w:b/>
        </w:rPr>
      </w:pPr>
      <w:r w:rsidRPr="009F06BA">
        <w:rPr>
          <w:rFonts w:asciiTheme="minorHAnsi" w:hAnsiTheme="minorHAnsi" w:cs="Arial"/>
          <w:b/>
        </w:rPr>
        <w:t>Zabronione jest:</w:t>
      </w:r>
    </w:p>
    <w:p w14:paraId="1A89FDDA" w14:textId="77777777" w:rsidR="00D73FD4" w:rsidRPr="009F06BA" w:rsidRDefault="00D73FD4" w:rsidP="00651E9D">
      <w:pPr>
        <w:tabs>
          <w:tab w:val="left" w:pos="1080"/>
        </w:tabs>
        <w:rPr>
          <w:rFonts w:asciiTheme="minorHAnsi" w:hAnsiTheme="minorHAnsi" w:cs="Arial"/>
          <w:b/>
        </w:rPr>
      </w:pPr>
    </w:p>
    <w:p w14:paraId="3ADC5250" w14:textId="7FFE133A" w:rsidR="00651E9D" w:rsidRPr="009F06BA" w:rsidRDefault="00651E9D" w:rsidP="001104BA">
      <w:pPr>
        <w:pStyle w:val="Akapitzlist"/>
        <w:numPr>
          <w:ilvl w:val="0"/>
          <w:numId w:val="31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publikowanie wszelkich treści, które mogą być rozumiane jako oficjalne stanowisko lub oświadczenie organizacji, bez uzyskania uprzednio zgody osoby odpowiedzialnej za wizerunek organizacji</w:t>
      </w:r>
      <w:r w:rsidR="003735F8" w:rsidRPr="009F06BA">
        <w:rPr>
          <w:rFonts w:asciiTheme="minorHAnsi" w:hAnsiTheme="minorHAnsi" w:cs="Arial"/>
        </w:rPr>
        <w:t>,</w:t>
      </w:r>
    </w:p>
    <w:p w14:paraId="314E90CB" w14:textId="300AE5D5" w:rsidR="00651E9D" w:rsidRPr="009F06BA" w:rsidRDefault="00651E9D" w:rsidP="001104BA">
      <w:pPr>
        <w:pStyle w:val="Akapitzlist"/>
        <w:numPr>
          <w:ilvl w:val="0"/>
          <w:numId w:val="31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publikowanie treści, które mogą być uznane za obraźliwe lub niezgodne z prawem</w:t>
      </w:r>
      <w:r w:rsidR="003735F8" w:rsidRPr="009F06BA">
        <w:rPr>
          <w:rFonts w:asciiTheme="minorHAnsi" w:hAnsiTheme="minorHAnsi" w:cs="Arial"/>
        </w:rPr>
        <w:t>,</w:t>
      </w:r>
    </w:p>
    <w:p w14:paraId="2E158B65" w14:textId="2D1FE1FD" w:rsidR="00651E9D" w:rsidRPr="009F06BA" w:rsidRDefault="00651E9D" w:rsidP="001104BA">
      <w:pPr>
        <w:pStyle w:val="Akapitzlist"/>
        <w:numPr>
          <w:ilvl w:val="0"/>
          <w:numId w:val="31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>podejmowanie prób ataków lub celowe wykorzystywanie podatności w systemach informatycznych lub innych czynności niezgodnych z prawem</w:t>
      </w:r>
      <w:r w:rsidR="003735F8" w:rsidRPr="009F06BA">
        <w:rPr>
          <w:rFonts w:asciiTheme="minorHAnsi" w:hAnsiTheme="minorHAnsi" w:cs="Arial"/>
        </w:rPr>
        <w:t>,</w:t>
      </w:r>
    </w:p>
    <w:p w14:paraId="0B917EC2" w14:textId="18A3F6F7" w:rsidR="00D73FD4" w:rsidRPr="009F06BA" w:rsidRDefault="00C42861" w:rsidP="00D255A8">
      <w:pPr>
        <w:pStyle w:val="Akapitzlist"/>
        <w:numPr>
          <w:ilvl w:val="0"/>
          <w:numId w:val="31"/>
        </w:numPr>
        <w:rPr>
          <w:rFonts w:asciiTheme="minorHAnsi" w:hAnsiTheme="minorHAnsi" w:cs="Arial"/>
        </w:rPr>
      </w:pPr>
      <w:r w:rsidRPr="009F06BA">
        <w:rPr>
          <w:rFonts w:asciiTheme="minorHAnsi" w:hAnsiTheme="minorHAnsi" w:cs="Arial"/>
        </w:rPr>
        <w:t xml:space="preserve">pobieranie licencjonowanych plików podlegających ochronie, a w szczególności utworów muzycznych, filmowych oraz zdjęć, do których </w:t>
      </w:r>
      <w:r w:rsidR="009F06BA">
        <w:rPr>
          <w:rFonts w:asciiTheme="minorHAnsi" w:hAnsiTheme="minorHAnsi"/>
        </w:rPr>
        <w:t>Linia Biznesowa Ciepłownictwo</w:t>
      </w:r>
      <w:r w:rsidR="00A62B24" w:rsidRPr="009F06BA">
        <w:rPr>
          <w:rFonts w:asciiTheme="minorHAnsi" w:hAnsiTheme="minorHAnsi"/>
        </w:rPr>
        <w:t xml:space="preserve"> </w:t>
      </w:r>
      <w:r w:rsidR="00A65D7D" w:rsidRPr="00A65D7D">
        <w:rPr>
          <w:rFonts w:asciiTheme="minorHAnsi" w:hAnsiTheme="minorHAnsi"/>
        </w:rPr>
        <w:t xml:space="preserve">w GK PGE </w:t>
      </w:r>
      <w:r w:rsidRPr="009F06BA">
        <w:rPr>
          <w:rFonts w:asciiTheme="minorHAnsi" w:hAnsiTheme="minorHAnsi" w:cs="Arial"/>
        </w:rPr>
        <w:t>nie posiada praw autorskich.</w:t>
      </w:r>
    </w:p>
    <w:p w14:paraId="67B87C84" w14:textId="77777777" w:rsidR="006D149E" w:rsidRPr="009F06BA" w:rsidRDefault="006D149E" w:rsidP="006D149E">
      <w:pPr>
        <w:tabs>
          <w:tab w:val="left" w:pos="720"/>
        </w:tabs>
        <w:rPr>
          <w:rFonts w:asciiTheme="minorHAnsi" w:hAnsiTheme="minorHAnsi" w:cs="Arial"/>
          <w:sz w:val="22"/>
          <w:szCs w:val="22"/>
        </w:rPr>
      </w:pPr>
    </w:p>
    <w:p w14:paraId="2B8DBBF5" w14:textId="77777777" w:rsidR="006D149E" w:rsidRPr="009F06BA" w:rsidRDefault="00D255A8" w:rsidP="00D255A8">
      <w:pPr>
        <w:pStyle w:val="Nagwek2"/>
        <w:numPr>
          <w:ilvl w:val="0"/>
          <w:numId w:val="0"/>
        </w:numPr>
        <w:ind w:left="576" w:hanging="576"/>
        <w:rPr>
          <w:rFonts w:asciiTheme="minorHAnsi" w:hAnsiTheme="minorHAnsi" w:cs="Arial"/>
          <w:color w:val="222222"/>
        </w:rPr>
      </w:pPr>
      <w:bookmarkStart w:id="15" w:name="_Toc400455758"/>
      <w:r w:rsidRPr="009F06BA">
        <w:rPr>
          <w:rFonts w:asciiTheme="minorHAnsi" w:hAnsiTheme="minorHAnsi" w:cs="Arial"/>
          <w:color w:val="222222"/>
        </w:rPr>
        <w:t>Zasady k</w:t>
      </w:r>
      <w:r w:rsidR="006D149E" w:rsidRPr="009F06BA">
        <w:rPr>
          <w:rFonts w:asciiTheme="minorHAnsi" w:hAnsiTheme="minorHAnsi" w:cs="Arial"/>
          <w:color w:val="222222"/>
        </w:rPr>
        <w:t>ontrol</w:t>
      </w:r>
      <w:r w:rsidRPr="009F06BA">
        <w:rPr>
          <w:rFonts w:asciiTheme="minorHAnsi" w:hAnsiTheme="minorHAnsi" w:cs="Arial"/>
          <w:color w:val="222222"/>
        </w:rPr>
        <w:t>i</w:t>
      </w:r>
      <w:bookmarkEnd w:id="15"/>
    </w:p>
    <w:p w14:paraId="77705DF9" w14:textId="5231DAB5" w:rsidR="006D149E" w:rsidRPr="009F06BA" w:rsidRDefault="006D149E" w:rsidP="00D255A8">
      <w:pPr>
        <w:pStyle w:val="NormalnyWeb"/>
        <w:numPr>
          <w:ilvl w:val="0"/>
          <w:numId w:val="3"/>
        </w:numPr>
        <w:spacing w:after="0"/>
        <w:ind w:right="-1"/>
        <w:jc w:val="both"/>
        <w:rPr>
          <w:rFonts w:asciiTheme="minorHAnsi" w:eastAsia="Times New Roman" w:hAnsiTheme="minorHAnsi" w:cs="Arial"/>
          <w:color w:val="auto"/>
          <w:sz w:val="20"/>
        </w:rPr>
      </w:pP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Pracownicy </w:t>
      </w:r>
      <w:r w:rsidR="006B1373" w:rsidRPr="009F06BA">
        <w:rPr>
          <w:rFonts w:asciiTheme="minorHAnsi" w:eastAsia="Times New Roman" w:hAnsiTheme="minorHAnsi" w:cs="Arial"/>
          <w:color w:val="auto"/>
          <w:sz w:val="20"/>
        </w:rPr>
        <w:t>DFI</w:t>
      </w: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 upoważnieni są do przeprowadzania</w:t>
      </w:r>
      <w:r w:rsidR="00003C45" w:rsidRPr="009F06BA">
        <w:rPr>
          <w:rFonts w:asciiTheme="minorHAnsi" w:eastAsia="Times New Roman" w:hAnsiTheme="minorHAnsi" w:cs="Arial"/>
          <w:color w:val="auto"/>
          <w:sz w:val="20"/>
        </w:rPr>
        <w:t xml:space="preserve"> </w:t>
      </w:r>
      <w:r w:rsidR="00A62B24" w:rsidRPr="009F06BA">
        <w:rPr>
          <w:rFonts w:asciiTheme="minorHAnsi" w:eastAsia="Times New Roman" w:hAnsiTheme="minorHAnsi" w:cs="Arial"/>
          <w:color w:val="auto"/>
          <w:sz w:val="20"/>
        </w:rPr>
        <w:t>kontroli</w:t>
      </w: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. Takie prawo posiadają także osoby odpowiedzialne za przeprowadzanie audytów wewnętrznych i zewnętrznych. </w:t>
      </w:r>
    </w:p>
    <w:p w14:paraId="2CD20D99" w14:textId="77777777" w:rsidR="006D149E" w:rsidRPr="009F06BA" w:rsidRDefault="006D149E" w:rsidP="00D255A8">
      <w:pPr>
        <w:pStyle w:val="NormalnyWeb"/>
        <w:spacing w:after="0"/>
        <w:ind w:left="720" w:right="-1"/>
        <w:jc w:val="both"/>
        <w:rPr>
          <w:rFonts w:asciiTheme="minorHAnsi" w:eastAsia="Times New Roman" w:hAnsiTheme="minorHAnsi" w:cs="Arial"/>
          <w:color w:val="auto"/>
          <w:sz w:val="20"/>
        </w:rPr>
      </w:pP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W przypadku stwierdzenia prób nieautoryzowanego dostępu, przejęcia danych, podsłuchu informacji, kradzieży danych lub sprzętu, będą podejmowane odpowiednie kroki prawne. </w:t>
      </w:r>
    </w:p>
    <w:p w14:paraId="3B909EE9" w14:textId="007068EC" w:rsidR="006D149E" w:rsidRPr="009F06BA" w:rsidRDefault="006D149E" w:rsidP="00003C45">
      <w:pPr>
        <w:pStyle w:val="NormalnyWeb"/>
        <w:numPr>
          <w:ilvl w:val="0"/>
          <w:numId w:val="3"/>
        </w:numPr>
        <w:spacing w:after="0"/>
        <w:ind w:right="-1"/>
        <w:jc w:val="both"/>
        <w:rPr>
          <w:rFonts w:asciiTheme="minorHAnsi" w:eastAsia="Times New Roman" w:hAnsiTheme="minorHAnsi" w:cs="Arial"/>
          <w:color w:val="auto"/>
          <w:sz w:val="20"/>
        </w:rPr>
      </w:pPr>
      <w:r w:rsidRPr="009F06BA">
        <w:rPr>
          <w:rFonts w:asciiTheme="minorHAnsi" w:eastAsia="Times New Roman" w:hAnsiTheme="minorHAnsi" w:cs="Arial"/>
          <w:color w:val="auto"/>
          <w:sz w:val="20"/>
        </w:rPr>
        <w:t>Wszyscy użytkownicy są zobowiązani do reagowania na</w:t>
      </w:r>
      <w:r w:rsidR="004F52D5" w:rsidRPr="009F06BA">
        <w:rPr>
          <w:rFonts w:asciiTheme="minorHAnsi" w:eastAsia="Times New Roman" w:hAnsiTheme="minorHAnsi" w:cs="Arial"/>
          <w:color w:val="auto"/>
          <w:sz w:val="20"/>
        </w:rPr>
        <w:t xml:space="preserve"> sytuacje nieprzestrzegania </w:t>
      </w:r>
      <w:r w:rsidR="006F25EB" w:rsidRPr="009F06BA">
        <w:rPr>
          <w:rFonts w:asciiTheme="minorHAnsi" w:eastAsia="Times New Roman" w:hAnsiTheme="minorHAnsi" w:cs="Arial"/>
          <w:color w:val="auto"/>
          <w:sz w:val="20"/>
        </w:rPr>
        <w:t>Zasad Bezpieczeństwa IT dla Wykonawców</w:t>
      </w: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 i zgłaszania zaistnienia takiej sytuacji do Sekcji</w:t>
      </w:r>
      <w:r w:rsidR="0018136F" w:rsidRPr="009F06BA">
        <w:rPr>
          <w:rFonts w:asciiTheme="minorHAnsi" w:eastAsia="Times New Roman" w:hAnsiTheme="minorHAnsi" w:cs="Arial"/>
          <w:color w:val="auto"/>
          <w:sz w:val="20"/>
        </w:rPr>
        <w:t xml:space="preserve"> Systemów Dostępu i</w:t>
      </w: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 Bezpieczeństwa IT. Naruszenia </w:t>
      </w:r>
      <w:r w:rsidR="006F25EB" w:rsidRPr="009F06BA">
        <w:rPr>
          <w:rFonts w:asciiTheme="minorHAnsi" w:eastAsia="Times New Roman" w:hAnsiTheme="minorHAnsi" w:cs="Arial"/>
          <w:color w:val="auto"/>
          <w:sz w:val="20"/>
        </w:rPr>
        <w:t>Zasad Bezpieczeństwa IT dla Wykonawców</w:t>
      </w: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 są rejestrowane w systemach informatycznych.</w:t>
      </w:r>
    </w:p>
    <w:p w14:paraId="362D270A" w14:textId="7375DB3B" w:rsidR="006D149E" w:rsidRPr="009F06BA" w:rsidRDefault="006D149E" w:rsidP="006F25EB">
      <w:pPr>
        <w:pStyle w:val="NormalnyWeb"/>
        <w:numPr>
          <w:ilvl w:val="0"/>
          <w:numId w:val="3"/>
        </w:numPr>
        <w:spacing w:after="0"/>
        <w:ind w:right="-1"/>
        <w:jc w:val="both"/>
        <w:rPr>
          <w:rFonts w:asciiTheme="minorHAnsi" w:hAnsiTheme="minorHAnsi" w:cs="Arial"/>
          <w:sz w:val="20"/>
        </w:rPr>
      </w:pP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Weryfikację przestrzegania zapisów zawartych w </w:t>
      </w:r>
      <w:r w:rsidR="006F25EB" w:rsidRPr="009F06BA">
        <w:rPr>
          <w:rFonts w:asciiTheme="minorHAnsi" w:eastAsia="Times New Roman" w:hAnsiTheme="minorHAnsi" w:cs="Arial"/>
          <w:color w:val="auto"/>
          <w:sz w:val="20"/>
        </w:rPr>
        <w:t>Zasadach Bezpieczeństwa IT dla Wykonawców</w:t>
      </w: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 realizuje Sekcja </w:t>
      </w:r>
      <w:r w:rsidR="006F25EB" w:rsidRPr="009F06BA">
        <w:rPr>
          <w:rFonts w:asciiTheme="minorHAnsi" w:eastAsia="Times New Roman" w:hAnsiTheme="minorHAnsi" w:cs="Arial"/>
          <w:color w:val="auto"/>
          <w:sz w:val="20"/>
        </w:rPr>
        <w:t xml:space="preserve">Systemów Dostepu i </w:t>
      </w:r>
      <w:r w:rsidRPr="009F06BA">
        <w:rPr>
          <w:rFonts w:asciiTheme="minorHAnsi" w:eastAsia="Times New Roman" w:hAnsiTheme="minorHAnsi" w:cs="Arial"/>
          <w:color w:val="auto"/>
          <w:sz w:val="20"/>
        </w:rPr>
        <w:t xml:space="preserve">Bezpieczeństwa IT. </w:t>
      </w:r>
    </w:p>
    <w:p w14:paraId="7D3F6EAA" w14:textId="77777777" w:rsidR="006D149E" w:rsidRPr="009F06BA" w:rsidRDefault="006D149E" w:rsidP="006D149E">
      <w:pPr>
        <w:pStyle w:val="Tekstblokowy"/>
        <w:tabs>
          <w:tab w:val="clear" w:pos="0"/>
          <w:tab w:val="clear" w:pos="708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6810"/>
        </w:tabs>
        <w:ind w:left="641" w:right="0"/>
        <w:jc w:val="both"/>
        <w:rPr>
          <w:rFonts w:asciiTheme="minorHAnsi" w:hAnsiTheme="minorHAnsi" w:cs="Arial"/>
          <w:sz w:val="20"/>
          <w:szCs w:val="20"/>
        </w:rPr>
      </w:pPr>
    </w:p>
    <w:p w14:paraId="05856D44" w14:textId="654617D4" w:rsidR="006D149E" w:rsidRPr="009F06BA" w:rsidRDefault="009F06BA" w:rsidP="006D149E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>PGE Energia Ciepła</w:t>
      </w:r>
      <w:r w:rsidR="006D149E" w:rsidRPr="009F06BA">
        <w:rPr>
          <w:rFonts w:asciiTheme="minorHAnsi" w:hAnsiTheme="minorHAnsi"/>
          <w:color w:val="auto"/>
          <w:sz w:val="20"/>
          <w:szCs w:val="20"/>
        </w:rPr>
        <w:t xml:space="preserve"> S.A. ma prawo do monitorowania działań wykonywanych przez użytkowników oraz </w:t>
      </w:r>
      <w:r w:rsidR="006B1373" w:rsidRPr="009F06BA">
        <w:rPr>
          <w:rFonts w:asciiTheme="minorHAnsi" w:hAnsiTheme="minorHAnsi"/>
          <w:color w:val="auto"/>
          <w:sz w:val="20"/>
          <w:szCs w:val="20"/>
        </w:rPr>
        <w:t>wykorzystywanego przez ni</w:t>
      </w:r>
      <w:r w:rsidR="006D149E" w:rsidRPr="009F06BA">
        <w:rPr>
          <w:rFonts w:asciiTheme="minorHAnsi" w:hAnsiTheme="minorHAnsi"/>
          <w:color w:val="auto"/>
          <w:sz w:val="20"/>
          <w:szCs w:val="20"/>
        </w:rPr>
        <w:t xml:space="preserve">ch sprzętu i oprogramowania. </w:t>
      </w:r>
    </w:p>
    <w:p w14:paraId="51B204A0" w14:textId="77777777" w:rsidR="00B05851" w:rsidRPr="009F06BA" w:rsidRDefault="00B05851" w:rsidP="006D149E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</w:p>
    <w:p w14:paraId="28DF3255" w14:textId="4D0CFF66" w:rsidR="00434804" w:rsidRPr="009F06BA" w:rsidRDefault="006D149E" w:rsidP="00434804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 xml:space="preserve">W przypadku nie przestrzegania lub naruszenia przedstawionych zasad </w:t>
      </w:r>
      <w:r w:rsidR="009F06BA">
        <w:rPr>
          <w:rFonts w:asciiTheme="minorHAnsi" w:hAnsiTheme="minorHAnsi"/>
          <w:color w:val="auto"/>
          <w:sz w:val="20"/>
          <w:szCs w:val="20"/>
        </w:rPr>
        <w:t>PGE Energia Ciepła</w:t>
      </w:r>
      <w:r w:rsidRPr="009F06BA">
        <w:rPr>
          <w:rFonts w:asciiTheme="minorHAnsi" w:hAnsiTheme="minorHAnsi"/>
          <w:color w:val="auto"/>
          <w:sz w:val="20"/>
          <w:szCs w:val="20"/>
        </w:rPr>
        <w:t xml:space="preserve"> S.A., </w:t>
      </w:r>
      <w:r w:rsidR="00D255A8" w:rsidRPr="009F06BA">
        <w:rPr>
          <w:rFonts w:asciiTheme="minorHAnsi" w:hAnsiTheme="minorHAnsi"/>
          <w:color w:val="auto"/>
          <w:sz w:val="20"/>
          <w:szCs w:val="20"/>
        </w:rPr>
        <w:t>administratorzy</w:t>
      </w:r>
      <w:r w:rsidRPr="009F06BA">
        <w:rPr>
          <w:rFonts w:asciiTheme="minorHAnsi" w:hAnsiTheme="minorHAnsi"/>
          <w:color w:val="auto"/>
          <w:sz w:val="20"/>
          <w:szCs w:val="20"/>
        </w:rPr>
        <w:t xml:space="preserve"> IT </w:t>
      </w:r>
      <w:r w:rsidR="003735F8" w:rsidRPr="009F06BA">
        <w:rPr>
          <w:rFonts w:asciiTheme="minorHAnsi" w:hAnsiTheme="minorHAnsi"/>
          <w:color w:val="auto"/>
          <w:sz w:val="20"/>
          <w:szCs w:val="20"/>
        </w:rPr>
        <w:t xml:space="preserve">działając </w:t>
      </w:r>
      <w:r w:rsidRPr="009F06BA">
        <w:rPr>
          <w:rFonts w:asciiTheme="minorHAnsi" w:hAnsiTheme="minorHAnsi"/>
          <w:color w:val="auto"/>
          <w:sz w:val="20"/>
          <w:szCs w:val="20"/>
        </w:rPr>
        <w:t>na polecenie Dyrektora IT i Transformacji</w:t>
      </w:r>
      <w:r w:rsidR="00EF50F0" w:rsidRPr="009F06BA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3735F8" w:rsidRPr="009F06BA">
        <w:rPr>
          <w:rFonts w:asciiTheme="minorHAnsi" w:hAnsiTheme="minorHAnsi"/>
          <w:color w:val="auto"/>
          <w:sz w:val="20"/>
          <w:szCs w:val="20"/>
        </w:rPr>
        <w:t>lub</w:t>
      </w:r>
      <w:r w:rsidR="003735F8" w:rsidRPr="009F06BA">
        <w:rPr>
          <w:rFonts w:asciiTheme="minorHAnsi" w:hAnsiTheme="minorHAnsi"/>
          <w:sz w:val="20"/>
          <w:szCs w:val="20"/>
        </w:rPr>
        <w:t xml:space="preserve"> </w:t>
      </w:r>
      <w:r w:rsidRPr="009F06BA">
        <w:rPr>
          <w:rFonts w:asciiTheme="minorHAnsi" w:hAnsiTheme="minorHAnsi"/>
          <w:color w:val="auto"/>
          <w:sz w:val="20"/>
          <w:szCs w:val="20"/>
        </w:rPr>
        <w:t>Zastępcy Dyrektora IT ds.</w:t>
      </w:r>
      <w:r w:rsidR="00E203AB" w:rsidRPr="009F06BA">
        <w:rPr>
          <w:rFonts w:asciiTheme="minorHAnsi" w:hAnsiTheme="minorHAnsi"/>
          <w:color w:val="auto"/>
          <w:sz w:val="20"/>
          <w:szCs w:val="20"/>
        </w:rPr>
        <w:t> </w:t>
      </w:r>
      <w:r w:rsidRPr="009F06BA">
        <w:rPr>
          <w:rFonts w:asciiTheme="minorHAnsi" w:hAnsiTheme="minorHAnsi"/>
          <w:color w:val="auto"/>
          <w:sz w:val="20"/>
          <w:szCs w:val="20"/>
        </w:rPr>
        <w:t>Infrastruktury mają prawo do zablokowania dostępu do sieci komputerowej, Internetu i zasobów.</w:t>
      </w:r>
      <w:r w:rsidR="000A5269" w:rsidRPr="009F06BA">
        <w:rPr>
          <w:rFonts w:asciiTheme="minorHAnsi" w:hAnsiTheme="minorHAnsi"/>
          <w:color w:val="auto"/>
          <w:sz w:val="20"/>
          <w:szCs w:val="20"/>
        </w:rPr>
        <w:t xml:space="preserve"> </w:t>
      </w:r>
    </w:p>
    <w:p w14:paraId="750B686D" w14:textId="77777777" w:rsidR="00B05851" w:rsidRPr="009F06BA" w:rsidRDefault="00B05851" w:rsidP="00434804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</w:p>
    <w:p w14:paraId="7455A501" w14:textId="1E397EEC" w:rsidR="00283F27" w:rsidRPr="009F06BA" w:rsidRDefault="00283F27" w:rsidP="00434804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>W przypadku stwierdzeni</w:t>
      </w:r>
      <w:r w:rsidR="00B05851" w:rsidRPr="009F06BA">
        <w:rPr>
          <w:rFonts w:asciiTheme="minorHAnsi" w:hAnsiTheme="minorHAnsi"/>
          <w:color w:val="auto"/>
          <w:sz w:val="20"/>
          <w:szCs w:val="20"/>
        </w:rPr>
        <w:t>a</w:t>
      </w:r>
      <w:r w:rsidRPr="009F06BA">
        <w:rPr>
          <w:rFonts w:asciiTheme="minorHAnsi" w:hAnsiTheme="minorHAnsi"/>
          <w:color w:val="auto"/>
          <w:sz w:val="20"/>
          <w:szCs w:val="20"/>
        </w:rPr>
        <w:t xml:space="preserve"> naruszenia zasad opisanych w niniejszym dokumencie mogą zostać podjęte odpowiednie kroki prawne.</w:t>
      </w:r>
    </w:p>
    <w:p w14:paraId="6D7A5C13" w14:textId="51D343CD" w:rsidR="00255727" w:rsidRPr="009F06BA" w:rsidRDefault="00255727" w:rsidP="00283F27">
      <w:pPr>
        <w:pStyle w:val="Default"/>
        <w:jc w:val="both"/>
        <w:rPr>
          <w:rFonts w:asciiTheme="minorHAnsi" w:hAnsiTheme="minorHAnsi"/>
          <w:color w:val="auto"/>
          <w:sz w:val="20"/>
          <w:szCs w:val="20"/>
        </w:rPr>
      </w:pPr>
    </w:p>
    <w:p w14:paraId="359FF5AB" w14:textId="77777777" w:rsidR="00255727" w:rsidRPr="009F06BA" w:rsidRDefault="00255727" w:rsidP="00255727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 xml:space="preserve">Wszelkie odstępstwa od w/w zasad możliwe są wyłącznie za zgodą Kierownika </w:t>
      </w:r>
      <w:bookmarkStart w:id="16" w:name="_GoBack"/>
      <w:bookmarkEnd w:id="16"/>
      <w:r w:rsidRPr="009F06BA">
        <w:rPr>
          <w:rFonts w:asciiTheme="minorHAnsi" w:hAnsiTheme="minorHAnsi"/>
          <w:color w:val="auto"/>
          <w:sz w:val="20"/>
          <w:szCs w:val="20"/>
        </w:rPr>
        <w:t>ds. Bezpieczeństwa IT wyrażoną na piśmie lub w formie wiadomości elektronicznej.</w:t>
      </w:r>
    </w:p>
    <w:p w14:paraId="44721047" w14:textId="77777777" w:rsidR="00255727" w:rsidRPr="009F06BA" w:rsidRDefault="00255727" w:rsidP="00D255A8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</w:p>
    <w:p w14:paraId="3D806AEC" w14:textId="0B5848AB" w:rsidR="00434804" w:rsidRPr="009F06BA" w:rsidRDefault="00434804" w:rsidP="00003C45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  <w:r w:rsidRPr="009F06BA">
        <w:rPr>
          <w:rFonts w:asciiTheme="minorHAnsi" w:hAnsiTheme="minorHAnsi"/>
          <w:color w:val="auto"/>
          <w:sz w:val="20"/>
          <w:szCs w:val="20"/>
        </w:rPr>
        <w:t xml:space="preserve">Kierownikowi ds. Bezpieczeństwa IT </w:t>
      </w:r>
      <w:r w:rsidR="003413D6" w:rsidRPr="009F06BA">
        <w:rPr>
          <w:rFonts w:asciiTheme="minorHAnsi" w:hAnsiTheme="minorHAnsi"/>
          <w:color w:val="auto"/>
          <w:sz w:val="20"/>
          <w:szCs w:val="20"/>
        </w:rPr>
        <w:t>przysługuje prawo w</w:t>
      </w:r>
      <w:r w:rsidRPr="009F06BA">
        <w:rPr>
          <w:rFonts w:asciiTheme="minorHAnsi" w:hAnsiTheme="minorHAnsi"/>
          <w:color w:val="auto"/>
          <w:sz w:val="20"/>
          <w:szCs w:val="20"/>
        </w:rPr>
        <w:t xml:space="preserve">nioskowania do </w:t>
      </w:r>
      <w:r w:rsidR="003413D6" w:rsidRPr="009F06BA">
        <w:rPr>
          <w:rFonts w:asciiTheme="minorHAnsi" w:hAnsiTheme="minorHAnsi"/>
          <w:color w:val="auto"/>
          <w:sz w:val="20"/>
          <w:szCs w:val="20"/>
        </w:rPr>
        <w:t xml:space="preserve">Dyrektora IT </w:t>
      </w:r>
      <w:r w:rsidR="00FE2B40" w:rsidRPr="009F06BA">
        <w:rPr>
          <w:rFonts w:asciiTheme="minorHAnsi" w:hAnsiTheme="minorHAnsi"/>
          <w:color w:val="auto"/>
          <w:sz w:val="20"/>
          <w:szCs w:val="20"/>
        </w:rPr>
        <w:t>i</w:t>
      </w:r>
      <w:r w:rsidR="003413D6" w:rsidRPr="009F06BA">
        <w:rPr>
          <w:rFonts w:asciiTheme="minorHAnsi" w:hAnsiTheme="minorHAnsi"/>
          <w:color w:val="auto"/>
          <w:sz w:val="20"/>
          <w:szCs w:val="20"/>
        </w:rPr>
        <w:t xml:space="preserve"> Transformacji i/lub </w:t>
      </w:r>
      <w:r w:rsidRPr="009F06BA">
        <w:rPr>
          <w:rFonts w:asciiTheme="minorHAnsi" w:hAnsiTheme="minorHAnsi"/>
          <w:color w:val="auto"/>
          <w:sz w:val="20"/>
          <w:szCs w:val="20"/>
        </w:rPr>
        <w:t>Zastępcy Dyrektora IT ds.</w:t>
      </w:r>
      <w:r w:rsidR="003413D6" w:rsidRPr="009F06BA">
        <w:rPr>
          <w:rFonts w:asciiTheme="minorHAnsi" w:hAnsiTheme="minorHAnsi"/>
          <w:color w:val="auto"/>
          <w:sz w:val="20"/>
          <w:szCs w:val="20"/>
        </w:rPr>
        <w:t xml:space="preserve"> Infrastruktury o podj</w:t>
      </w:r>
      <w:r w:rsidR="00FE2B40" w:rsidRPr="009F06BA">
        <w:rPr>
          <w:rFonts w:asciiTheme="minorHAnsi" w:hAnsiTheme="minorHAnsi"/>
          <w:color w:val="auto"/>
          <w:sz w:val="20"/>
          <w:szCs w:val="20"/>
        </w:rPr>
        <w:t>ę</w:t>
      </w:r>
      <w:r w:rsidR="003413D6" w:rsidRPr="009F06BA">
        <w:rPr>
          <w:rFonts w:asciiTheme="minorHAnsi" w:hAnsiTheme="minorHAnsi"/>
          <w:color w:val="auto"/>
          <w:sz w:val="20"/>
          <w:szCs w:val="20"/>
        </w:rPr>
        <w:t xml:space="preserve">cie działań zgodnie z </w:t>
      </w:r>
      <w:r w:rsidR="00F36D00" w:rsidRPr="009F06BA">
        <w:rPr>
          <w:rFonts w:asciiTheme="minorHAnsi" w:hAnsiTheme="minorHAnsi"/>
          <w:color w:val="auto"/>
          <w:sz w:val="20"/>
          <w:szCs w:val="20"/>
        </w:rPr>
        <w:t>zapisami niniejszych Z</w:t>
      </w:r>
      <w:r w:rsidR="0018136F" w:rsidRPr="009F06BA">
        <w:rPr>
          <w:rFonts w:asciiTheme="minorHAnsi" w:hAnsiTheme="minorHAnsi"/>
          <w:color w:val="auto"/>
          <w:sz w:val="20"/>
          <w:szCs w:val="20"/>
        </w:rPr>
        <w:t xml:space="preserve">asad Bezpieczeństwa IT dla </w:t>
      </w:r>
      <w:r w:rsidR="00E203AB" w:rsidRPr="009F06BA">
        <w:rPr>
          <w:rFonts w:asciiTheme="minorHAnsi" w:hAnsiTheme="minorHAnsi"/>
          <w:color w:val="auto"/>
          <w:sz w:val="20"/>
          <w:szCs w:val="20"/>
        </w:rPr>
        <w:t>W</w:t>
      </w:r>
      <w:r w:rsidR="00EF50F0" w:rsidRPr="009F06BA">
        <w:rPr>
          <w:rFonts w:asciiTheme="minorHAnsi" w:hAnsiTheme="minorHAnsi"/>
          <w:color w:val="auto"/>
          <w:sz w:val="20"/>
          <w:szCs w:val="20"/>
        </w:rPr>
        <w:t>ykonawców</w:t>
      </w:r>
      <w:r w:rsidR="00255727" w:rsidRPr="009F06BA">
        <w:rPr>
          <w:rFonts w:asciiTheme="minorHAnsi" w:hAnsiTheme="minorHAnsi"/>
          <w:color w:val="auto"/>
          <w:sz w:val="20"/>
          <w:szCs w:val="20"/>
        </w:rPr>
        <w:t>.</w:t>
      </w:r>
    </w:p>
    <w:p w14:paraId="40635353" w14:textId="77777777" w:rsidR="00434804" w:rsidRPr="009F06BA" w:rsidRDefault="00434804" w:rsidP="00D255A8">
      <w:pPr>
        <w:pStyle w:val="Default"/>
        <w:ind w:firstLine="360"/>
        <w:jc w:val="both"/>
        <w:rPr>
          <w:rFonts w:asciiTheme="minorHAnsi" w:hAnsiTheme="minorHAnsi"/>
          <w:color w:val="auto"/>
          <w:sz w:val="20"/>
          <w:szCs w:val="20"/>
        </w:rPr>
      </w:pPr>
    </w:p>
    <w:sectPr w:rsidR="00434804" w:rsidRPr="009F06BA" w:rsidSect="00EE45BF">
      <w:headerReference w:type="default" r:id="rId11"/>
      <w:footerReference w:type="default" r:id="rId12"/>
      <w:footerReference w:type="first" r:id="rId13"/>
      <w:pgSz w:w="11906" w:h="16838"/>
      <w:pgMar w:top="851" w:right="1134" w:bottom="851" w:left="113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68976" w14:textId="77777777" w:rsidR="005269A9" w:rsidRDefault="005269A9" w:rsidP="003073BD">
      <w:r>
        <w:separator/>
      </w:r>
    </w:p>
  </w:endnote>
  <w:endnote w:type="continuationSeparator" w:id="0">
    <w:p w14:paraId="36F19FD2" w14:textId="77777777" w:rsidR="005269A9" w:rsidRDefault="005269A9" w:rsidP="003073BD">
      <w:r>
        <w:continuationSeparator/>
      </w:r>
    </w:p>
  </w:endnote>
  <w:endnote w:type="continuationNotice" w:id="1">
    <w:p w14:paraId="3678D8C3" w14:textId="77777777" w:rsidR="005269A9" w:rsidRDefault="005269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EF4C2" w14:textId="77777777" w:rsidR="009F06BA" w:rsidRPr="00682A7F" w:rsidRDefault="009F06BA" w:rsidP="009F06BA">
    <w:pPr>
      <w:pBdr>
        <w:top w:val="single" w:sz="4" w:space="1" w:color="auto"/>
      </w:pBdr>
      <w:ind w:right="360"/>
      <w:jc w:val="center"/>
      <w:rPr>
        <w:rFonts w:asciiTheme="minorHAnsi" w:hAnsiTheme="minorHAnsi" w:cstheme="minorHAnsi"/>
        <w:i/>
        <w:sz w:val="14"/>
      </w:rPr>
    </w:pPr>
    <w:r w:rsidRPr="00682A7F">
      <w:rPr>
        <w:rFonts w:asciiTheme="minorHAnsi" w:hAnsiTheme="minorHAnsi" w:cstheme="minorHAnsi"/>
        <w:i/>
        <w:sz w:val="14"/>
      </w:rPr>
      <w:t>Niniejszy dokument jest własnością PGE Energia Ciepła S.A. Przekazywanie i powielanie w całości, jak i w części, bez pisemnej zgody właściciela jest zabronione.</w:t>
    </w:r>
  </w:p>
  <w:p w14:paraId="6A8AD570" w14:textId="5BD1A8F2" w:rsidR="008B517B" w:rsidRPr="00682A7F" w:rsidRDefault="008B517B" w:rsidP="00C66053">
    <w:pPr>
      <w:pBdr>
        <w:top w:val="single" w:sz="4" w:space="1" w:color="auto"/>
      </w:pBdr>
      <w:ind w:right="360"/>
      <w:jc w:val="center"/>
      <w:rPr>
        <w:rFonts w:asciiTheme="minorHAnsi" w:hAnsiTheme="minorHAnsi" w:cstheme="minorHAnsi"/>
        <w:i/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A8E81" w14:textId="77777777" w:rsidR="008B517B" w:rsidRPr="00CB1189" w:rsidRDefault="008B517B" w:rsidP="00CB1189">
    <w:pPr>
      <w:pBdr>
        <w:top w:val="single" w:sz="4" w:space="1" w:color="auto"/>
      </w:pBdr>
      <w:ind w:right="360"/>
      <w:jc w:val="center"/>
      <w:rPr>
        <w:i/>
        <w:sz w:val="12"/>
      </w:rPr>
    </w:pPr>
    <w:r w:rsidRPr="00C66053">
      <w:rPr>
        <w:i/>
        <w:sz w:val="12"/>
      </w:rPr>
      <w:t>Niniejszy dokument jest własnością EDF Polska S.A. Przekazywanie i powielanie w całości, jak i w części, bez pisemnej zgody właściciela jest zabronione.</w:t>
    </w:r>
  </w:p>
  <w:p w14:paraId="2609D317" w14:textId="77777777" w:rsidR="008B517B" w:rsidRDefault="008B51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3C43B" w14:textId="77777777" w:rsidR="005269A9" w:rsidRDefault="005269A9" w:rsidP="003073BD">
      <w:r>
        <w:separator/>
      </w:r>
    </w:p>
  </w:footnote>
  <w:footnote w:type="continuationSeparator" w:id="0">
    <w:p w14:paraId="30D52D2A" w14:textId="77777777" w:rsidR="005269A9" w:rsidRDefault="005269A9" w:rsidP="003073BD">
      <w:r>
        <w:continuationSeparator/>
      </w:r>
    </w:p>
  </w:footnote>
  <w:footnote w:type="continuationNotice" w:id="1">
    <w:p w14:paraId="1430A15D" w14:textId="77777777" w:rsidR="005269A9" w:rsidRDefault="005269A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24"/>
      <w:gridCol w:w="2340"/>
      <w:gridCol w:w="1275"/>
    </w:tblGrid>
    <w:tr w:rsidR="008B517B" w14:paraId="49529561" w14:textId="77777777" w:rsidTr="00197E45">
      <w:trPr>
        <w:cantSplit/>
        <w:trHeight w:val="285"/>
      </w:trPr>
      <w:tc>
        <w:tcPr>
          <w:tcW w:w="6024" w:type="dxa"/>
          <w:vMerge w:val="restart"/>
          <w:tcBorders>
            <w:right w:val="single" w:sz="4" w:space="0" w:color="auto"/>
          </w:tcBorders>
          <w:vAlign w:val="center"/>
        </w:tcPr>
        <w:p w14:paraId="70BEB773" w14:textId="00930A38" w:rsidR="008B517B" w:rsidRPr="009F06BA" w:rsidRDefault="003A5D11" w:rsidP="00B15C89">
          <w:pPr>
            <w:pStyle w:val="Normalny-small"/>
            <w:jc w:val="center"/>
            <w:rPr>
              <w:rFonts w:asciiTheme="minorHAnsi" w:hAnsiTheme="minorHAnsi"/>
              <w:b/>
              <w:color w:val="000000"/>
            </w:rPr>
          </w:pPr>
          <w:r w:rsidRPr="009F06BA">
            <w:rPr>
              <w:rFonts w:asciiTheme="minorHAnsi" w:hAnsiTheme="minorHAnsi"/>
              <w:b/>
            </w:rPr>
            <w:t>Zasady Bezpieczeństwa IT dla Wykonawców</w:t>
          </w:r>
        </w:p>
      </w:tc>
      <w:tc>
        <w:tcPr>
          <w:tcW w:w="2340" w:type="dxa"/>
          <w:vMerge w:val="restart"/>
          <w:tcBorders>
            <w:left w:val="single" w:sz="4" w:space="0" w:color="auto"/>
            <w:bottom w:val="nil"/>
          </w:tcBorders>
          <w:vAlign w:val="center"/>
        </w:tcPr>
        <w:p w14:paraId="5F90B27B" w14:textId="283E1E9F" w:rsidR="008B517B" w:rsidRPr="009F06BA" w:rsidRDefault="008B517B" w:rsidP="00C237A5">
          <w:pPr>
            <w:pStyle w:val="Normalny-small"/>
            <w:rPr>
              <w:rFonts w:asciiTheme="minorHAnsi" w:hAnsiTheme="minorHAnsi"/>
            </w:rPr>
          </w:pPr>
          <w:r w:rsidRPr="009F06BA">
            <w:rPr>
              <w:rFonts w:asciiTheme="minorHAnsi" w:hAnsiTheme="minorHAnsi"/>
            </w:rPr>
            <w:t xml:space="preserve">Identyfikator: </w:t>
          </w:r>
          <w:r w:rsidR="009D29D4" w:rsidRPr="009F06BA">
            <w:rPr>
              <w:rFonts w:asciiTheme="minorHAnsi" w:hAnsiTheme="minorHAnsi"/>
              <w:b/>
            </w:rPr>
            <w:t>P-ORG</w:t>
          </w:r>
          <w:r w:rsidR="00EE45BF" w:rsidRPr="009F06BA">
            <w:rPr>
              <w:rFonts w:asciiTheme="minorHAnsi" w:hAnsiTheme="minorHAnsi"/>
              <w:b/>
            </w:rPr>
            <w:t>-0097-02</w:t>
          </w:r>
        </w:p>
      </w:tc>
      <w:tc>
        <w:tcPr>
          <w:tcW w:w="1275" w:type="dxa"/>
          <w:tcBorders>
            <w:bottom w:val="single" w:sz="4" w:space="0" w:color="auto"/>
          </w:tcBorders>
          <w:vAlign w:val="center"/>
        </w:tcPr>
        <w:p w14:paraId="4D1C14B0" w14:textId="77777777" w:rsidR="008B517B" w:rsidRPr="009F06BA" w:rsidRDefault="008B517B" w:rsidP="00C34B6D">
          <w:pPr>
            <w:pStyle w:val="Normalny-small"/>
            <w:rPr>
              <w:rFonts w:asciiTheme="minorHAnsi" w:hAnsiTheme="minorHAnsi"/>
              <w:b/>
              <w:szCs w:val="16"/>
            </w:rPr>
          </w:pPr>
          <w:r w:rsidRPr="009F06BA">
            <w:rPr>
              <w:rFonts w:asciiTheme="minorHAnsi" w:hAnsiTheme="minorHAnsi"/>
            </w:rPr>
            <w:t xml:space="preserve">Strona: </w:t>
          </w:r>
          <w:r w:rsidRPr="009F06BA">
            <w:rPr>
              <w:rStyle w:val="Numerstrony"/>
              <w:rFonts w:asciiTheme="minorHAnsi" w:hAnsiTheme="minorHAnsi"/>
              <w:b/>
            </w:rPr>
            <w:fldChar w:fldCharType="begin"/>
          </w:r>
          <w:r w:rsidRPr="009F06BA">
            <w:rPr>
              <w:rStyle w:val="Numerstrony"/>
              <w:rFonts w:asciiTheme="minorHAnsi" w:hAnsiTheme="minorHAnsi"/>
              <w:b/>
            </w:rPr>
            <w:instrText xml:space="preserve"> PAGE </w:instrText>
          </w:r>
          <w:r w:rsidRPr="009F06BA">
            <w:rPr>
              <w:rStyle w:val="Numerstrony"/>
              <w:rFonts w:asciiTheme="minorHAnsi" w:hAnsiTheme="minorHAnsi"/>
              <w:b/>
            </w:rPr>
            <w:fldChar w:fldCharType="separate"/>
          </w:r>
          <w:r w:rsidR="00721A70">
            <w:rPr>
              <w:rStyle w:val="Numerstrony"/>
              <w:rFonts w:asciiTheme="minorHAnsi" w:hAnsiTheme="minorHAnsi"/>
              <w:b/>
              <w:noProof/>
            </w:rPr>
            <w:t>1</w:t>
          </w:r>
          <w:r w:rsidRPr="009F06BA">
            <w:rPr>
              <w:rStyle w:val="Numerstrony"/>
              <w:rFonts w:asciiTheme="minorHAnsi" w:hAnsiTheme="minorHAnsi"/>
              <w:b/>
            </w:rPr>
            <w:fldChar w:fldCharType="end"/>
          </w:r>
          <w:r w:rsidRPr="009F06BA">
            <w:rPr>
              <w:rFonts w:asciiTheme="minorHAnsi" w:hAnsiTheme="minorHAnsi"/>
            </w:rPr>
            <w:t>/</w:t>
          </w:r>
          <w:r w:rsidRPr="009F06BA">
            <w:rPr>
              <w:rStyle w:val="Numerstrony"/>
              <w:rFonts w:asciiTheme="minorHAnsi" w:hAnsiTheme="minorHAnsi"/>
              <w:b/>
            </w:rPr>
            <w:fldChar w:fldCharType="begin"/>
          </w:r>
          <w:r w:rsidRPr="009F06BA">
            <w:rPr>
              <w:rStyle w:val="Numerstrony"/>
              <w:rFonts w:asciiTheme="minorHAnsi" w:hAnsiTheme="minorHAnsi"/>
              <w:b/>
            </w:rPr>
            <w:instrText xml:space="preserve"> NUMPAGES  </w:instrText>
          </w:r>
          <w:r w:rsidRPr="009F06BA">
            <w:rPr>
              <w:rStyle w:val="Numerstrony"/>
              <w:rFonts w:asciiTheme="minorHAnsi" w:hAnsiTheme="minorHAnsi"/>
              <w:b/>
            </w:rPr>
            <w:fldChar w:fldCharType="separate"/>
          </w:r>
          <w:r w:rsidR="00721A70">
            <w:rPr>
              <w:rStyle w:val="Numerstrony"/>
              <w:rFonts w:asciiTheme="minorHAnsi" w:hAnsiTheme="minorHAnsi"/>
              <w:b/>
              <w:noProof/>
            </w:rPr>
            <w:t>3</w:t>
          </w:r>
          <w:r w:rsidRPr="009F06BA">
            <w:rPr>
              <w:rStyle w:val="Numerstrony"/>
              <w:rFonts w:asciiTheme="minorHAnsi" w:hAnsiTheme="minorHAnsi"/>
              <w:b/>
            </w:rPr>
            <w:fldChar w:fldCharType="end"/>
          </w:r>
        </w:p>
      </w:tc>
    </w:tr>
    <w:tr w:rsidR="008B517B" w14:paraId="19911EC9" w14:textId="77777777" w:rsidTr="00197E45">
      <w:trPr>
        <w:cantSplit/>
        <w:trHeight w:val="272"/>
      </w:trPr>
      <w:tc>
        <w:tcPr>
          <w:tcW w:w="6024" w:type="dxa"/>
          <w:vMerge/>
          <w:tcBorders>
            <w:right w:val="single" w:sz="4" w:space="0" w:color="auto"/>
          </w:tcBorders>
        </w:tcPr>
        <w:p w14:paraId="0039843B" w14:textId="77777777" w:rsidR="008B517B" w:rsidRDefault="008B517B" w:rsidP="00197E45">
          <w:pPr>
            <w:pStyle w:val="Normalny-small"/>
          </w:pPr>
        </w:p>
      </w:tc>
      <w:tc>
        <w:tcPr>
          <w:tcW w:w="2340" w:type="dxa"/>
          <w:vMerge/>
          <w:tcBorders>
            <w:top w:val="nil"/>
            <w:left w:val="single" w:sz="4" w:space="0" w:color="auto"/>
          </w:tcBorders>
          <w:vAlign w:val="center"/>
        </w:tcPr>
        <w:p w14:paraId="399284AE" w14:textId="77777777" w:rsidR="008B517B" w:rsidRDefault="008B517B" w:rsidP="00197E45">
          <w:pPr>
            <w:pStyle w:val="Normalny-small"/>
          </w:pPr>
        </w:p>
      </w:tc>
      <w:tc>
        <w:tcPr>
          <w:tcW w:w="1275" w:type="dxa"/>
          <w:tcBorders>
            <w:top w:val="single" w:sz="4" w:space="0" w:color="auto"/>
          </w:tcBorders>
          <w:vAlign w:val="center"/>
        </w:tcPr>
        <w:p w14:paraId="44F8D85C" w14:textId="06AECEAA" w:rsidR="008B517B" w:rsidRPr="009F06BA" w:rsidRDefault="008B517B" w:rsidP="0060679E">
          <w:pPr>
            <w:pStyle w:val="Normalny-small"/>
            <w:rPr>
              <w:rFonts w:asciiTheme="minorHAnsi" w:hAnsiTheme="minorHAnsi"/>
            </w:rPr>
          </w:pPr>
          <w:r w:rsidRPr="009F06BA">
            <w:rPr>
              <w:rFonts w:asciiTheme="minorHAnsi" w:hAnsiTheme="minorHAnsi"/>
            </w:rPr>
            <w:t>Wydanie:</w:t>
          </w:r>
          <w:r w:rsidRPr="009F06BA">
            <w:rPr>
              <w:rFonts w:asciiTheme="minorHAnsi" w:hAnsiTheme="minorHAnsi"/>
              <w:b/>
            </w:rPr>
            <w:t xml:space="preserve"> </w:t>
          </w:r>
          <w:r w:rsidR="0060679E">
            <w:rPr>
              <w:rFonts w:asciiTheme="minorHAnsi" w:hAnsiTheme="minorHAnsi"/>
              <w:b/>
            </w:rPr>
            <w:t>4</w:t>
          </w:r>
        </w:p>
      </w:tc>
    </w:tr>
  </w:tbl>
  <w:p w14:paraId="6F56C4EE" w14:textId="77777777" w:rsidR="008B517B" w:rsidRDefault="008B517B" w:rsidP="004A680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4176"/>
    <w:multiLevelType w:val="hybridMultilevel"/>
    <w:tmpl w:val="1CA2D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470BF"/>
    <w:multiLevelType w:val="hybridMultilevel"/>
    <w:tmpl w:val="4E5EEB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744A"/>
    <w:multiLevelType w:val="hybridMultilevel"/>
    <w:tmpl w:val="3C96C570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7032D99"/>
    <w:multiLevelType w:val="hybridMultilevel"/>
    <w:tmpl w:val="E55C9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76E0D"/>
    <w:multiLevelType w:val="hybridMultilevel"/>
    <w:tmpl w:val="57FCB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A2E95"/>
    <w:multiLevelType w:val="hybridMultilevel"/>
    <w:tmpl w:val="EA381A90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D6983"/>
    <w:multiLevelType w:val="hybridMultilevel"/>
    <w:tmpl w:val="B26A381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E778D"/>
    <w:multiLevelType w:val="hybridMultilevel"/>
    <w:tmpl w:val="5F2236A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BC0F9D"/>
    <w:multiLevelType w:val="multilevel"/>
    <w:tmpl w:val="7778AB28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</w:rPr>
    </w:lvl>
    <w:lvl w:ilvl="4">
      <w:start w:val="1"/>
      <w:numFmt w:val="bullet"/>
      <w:lvlText w:val=""/>
      <w:lvlJc w:val="left"/>
      <w:pPr>
        <w:ind w:left="1576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27B7B7E"/>
    <w:multiLevelType w:val="hybridMultilevel"/>
    <w:tmpl w:val="C60C3D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99859C0"/>
    <w:multiLevelType w:val="multilevel"/>
    <w:tmpl w:val="675C9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</w:rPr>
    </w:lvl>
    <w:lvl w:ilvl="4">
      <w:start w:val="1"/>
      <w:numFmt w:val="bullet"/>
      <w:lvlText w:val=""/>
      <w:lvlJc w:val="left"/>
      <w:pPr>
        <w:ind w:left="1576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D9E3D2C"/>
    <w:multiLevelType w:val="multilevel"/>
    <w:tmpl w:val="5DE0E3D0"/>
    <w:styleLink w:val="Styl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/>
        <w:sz w:val="28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ascii="Arial" w:hAnsi="Arial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2FFB7010"/>
    <w:multiLevelType w:val="hybridMultilevel"/>
    <w:tmpl w:val="B180F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90D40"/>
    <w:multiLevelType w:val="hybridMultilevel"/>
    <w:tmpl w:val="EF042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83656"/>
    <w:multiLevelType w:val="hybridMultilevel"/>
    <w:tmpl w:val="708AE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B7461"/>
    <w:multiLevelType w:val="hybridMultilevel"/>
    <w:tmpl w:val="4A563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B0043"/>
    <w:multiLevelType w:val="hybridMultilevel"/>
    <w:tmpl w:val="79FA0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D478D"/>
    <w:multiLevelType w:val="hybridMultilevel"/>
    <w:tmpl w:val="810E8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43D82"/>
    <w:multiLevelType w:val="hybridMultilevel"/>
    <w:tmpl w:val="C6AC570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3014608"/>
    <w:multiLevelType w:val="hybridMultilevel"/>
    <w:tmpl w:val="BEE87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1630D"/>
    <w:multiLevelType w:val="hybridMultilevel"/>
    <w:tmpl w:val="73061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70E1C"/>
    <w:multiLevelType w:val="hybridMultilevel"/>
    <w:tmpl w:val="03567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B6DB8"/>
    <w:multiLevelType w:val="hybridMultilevel"/>
    <w:tmpl w:val="EF042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41280"/>
    <w:multiLevelType w:val="hybridMultilevel"/>
    <w:tmpl w:val="C2DC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8249F"/>
    <w:multiLevelType w:val="multilevel"/>
    <w:tmpl w:val="1674B21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ajorEastAsia" w:hAnsi="Arial" w:cstheme="majorBidi"/>
        <w:b/>
      </w:rPr>
    </w:lvl>
    <w:lvl w:ilvl="3">
      <w:start w:val="1"/>
      <w:numFmt w:val="bullet"/>
      <w:lvlText w:val=""/>
      <w:lvlJc w:val="left"/>
      <w:pPr>
        <w:ind w:left="864" w:hanging="864"/>
      </w:pPr>
      <w:rPr>
        <w:rFonts w:ascii="Wingdings" w:hAnsi="Wingdings" w:hint="default"/>
        <w:b w:val="0"/>
      </w:rPr>
    </w:lvl>
    <w:lvl w:ilvl="4">
      <w:start w:val="1"/>
      <w:numFmt w:val="decimal"/>
      <w:lvlText w:val="%1.%2.%3.%4.%5"/>
      <w:lvlJc w:val="left"/>
      <w:pPr>
        <w:ind w:left="1576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DD6359B"/>
    <w:multiLevelType w:val="hybridMultilevel"/>
    <w:tmpl w:val="EA381A90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5549C"/>
    <w:multiLevelType w:val="hybridMultilevel"/>
    <w:tmpl w:val="771627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D2055D"/>
    <w:multiLevelType w:val="hybridMultilevel"/>
    <w:tmpl w:val="FB163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729C6"/>
    <w:multiLevelType w:val="hybridMultilevel"/>
    <w:tmpl w:val="10920EEC"/>
    <w:lvl w:ilvl="0" w:tplc="EE34B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C730F"/>
    <w:multiLevelType w:val="hybridMultilevel"/>
    <w:tmpl w:val="AFAC0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71661"/>
    <w:multiLevelType w:val="multilevel"/>
    <w:tmpl w:val="675C9A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</w:rPr>
    </w:lvl>
    <w:lvl w:ilvl="4">
      <w:start w:val="1"/>
      <w:numFmt w:val="bullet"/>
      <w:lvlText w:val=""/>
      <w:lvlJc w:val="left"/>
      <w:pPr>
        <w:ind w:left="1576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8E57807"/>
    <w:multiLevelType w:val="multilevel"/>
    <w:tmpl w:val="F16EC776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3."/>
      <w:lvlJc w:val="left"/>
      <w:pPr>
        <w:ind w:left="720" w:hanging="720"/>
      </w:pPr>
      <w:rPr>
        <w:rFonts w:ascii="Arial" w:eastAsiaTheme="majorEastAsia" w:hAnsi="Arial" w:cstheme="majorBidi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</w:rPr>
    </w:lvl>
    <w:lvl w:ilvl="4">
      <w:start w:val="1"/>
      <w:numFmt w:val="bullet"/>
      <w:pStyle w:val="Nagwek5"/>
      <w:lvlText w:val=""/>
      <w:lvlJc w:val="left"/>
      <w:pPr>
        <w:ind w:left="1576" w:hanging="1008"/>
      </w:pPr>
      <w:rPr>
        <w:rFonts w:ascii="Symbol" w:hAnsi="Symbol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A9514AD"/>
    <w:multiLevelType w:val="hybridMultilevel"/>
    <w:tmpl w:val="675EFB0C"/>
    <w:lvl w:ilvl="0" w:tplc="1638A8AA">
      <w:start w:val="1"/>
      <w:numFmt w:val="bullet"/>
      <w:pStyle w:val="Nagwek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34A55"/>
    <w:multiLevelType w:val="hybridMultilevel"/>
    <w:tmpl w:val="EF042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F71B1"/>
    <w:multiLevelType w:val="hybridMultilevel"/>
    <w:tmpl w:val="ECC6E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AB1B87"/>
    <w:multiLevelType w:val="hybridMultilevel"/>
    <w:tmpl w:val="742658F8"/>
    <w:lvl w:ilvl="0" w:tplc="4BA6A40C">
      <w:start w:val="1"/>
      <w:numFmt w:val="upperRoman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5"/>
  </w:num>
  <w:num w:numId="3">
    <w:abstractNumId w:val="15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0"/>
  </w:num>
  <w:num w:numId="7">
    <w:abstractNumId w:val="7"/>
  </w:num>
  <w:num w:numId="8">
    <w:abstractNumId w:val="26"/>
  </w:num>
  <w:num w:numId="9">
    <w:abstractNumId w:val="16"/>
  </w:num>
  <w:num w:numId="10">
    <w:abstractNumId w:val="24"/>
  </w:num>
  <w:num w:numId="11">
    <w:abstractNumId w:val="19"/>
  </w:num>
  <w:num w:numId="12">
    <w:abstractNumId w:val="3"/>
  </w:num>
  <w:num w:numId="13">
    <w:abstractNumId w:val="27"/>
  </w:num>
  <w:num w:numId="14">
    <w:abstractNumId w:val="4"/>
  </w:num>
  <w:num w:numId="15">
    <w:abstractNumId w:val="3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2"/>
  </w:num>
  <w:num w:numId="19">
    <w:abstractNumId w:val="20"/>
  </w:num>
  <w:num w:numId="20">
    <w:abstractNumId w:val="28"/>
  </w:num>
  <w:num w:numId="21">
    <w:abstractNumId w:val="30"/>
  </w:num>
  <w:num w:numId="22">
    <w:abstractNumId w:val="31"/>
  </w:num>
  <w:num w:numId="23">
    <w:abstractNumId w:val="17"/>
  </w:num>
  <w:num w:numId="24">
    <w:abstractNumId w:val="8"/>
  </w:num>
  <w:num w:numId="25">
    <w:abstractNumId w:val="32"/>
  </w:num>
  <w:num w:numId="26">
    <w:abstractNumId w:val="31"/>
  </w:num>
  <w:num w:numId="27">
    <w:abstractNumId w:val="23"/>
  </w:num>
  <w:num w:numId="28">
    <w:abstractNumId w:val="31"/>
  </w:num>
  <w:num w:numId="29">
    <w:abstractNumId w:val="29"/>
  </w:num>
  <w:num w:numId="30">
    <w:abstractNumId w:val="13"/>
  </w:num>
  <w:num w:numId="31">
    <w:abstractNumId w:val="18"/>
  </w:num>
  <w:num w:numId="32">
    <w:abstractNumId w:val="1"/>
  </w:num>
  <w:num w:numId="33">
    <w:abstractNumId w:val="22"/>
  </w:num>
  <w:num w:numId="34">
    <w:abstractNumId w:val="33"/>
  </w:num>
  <w:num w:numId="35">
    <w:abstractNumId w:val="31"/>
  </w:num>
  <w:num w:numId="36">
    <w:abstractNumId w:val="9"/>
  </w:num>
  <w:num w:numId="37">
    <w:abstractNumId w:val="5"/>
  </w:num>
  <w:num w:numId="38">
    <w:abstractNumId w:val="6"/>
  </w:num>
  <w:num w:numId="39">
    <w:abstractNumId w:val="31"/>
  </w:num>
  <w:num w:numId="40">
    <w:abstractNumId w:val="31"/>
  </w:num>
  <w:num w:numId="41">
    <w:abstractNumId w:val="25"/>
  </w:num>
  <w:num w:numId="42">
    <w:abstractNumId w:val="0"/>
  </w:num>
  <w:num w:numId="43">
    <w:abstractNumId w:val="2"/>
  </w:num>
  <w:num w:numId="44">
    <w:abstractNumId w:val="14"/>
  </w:num>
  <w:num w:numId="45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BD"/>
    <w:rsid w:val="00003C45"/>
    <w:rsid w:val="00006686"/>
    <w:rsid w:val="00014ED6"/>
    <w:rsid w:val="00017102"/>
    <w:rsid w:val="000236F9"/>
    <w:rsid w:val="000275FC"/>
    <w:rsid w:val="00030C2F"/>
    <w:rsid w:val="0003110E"/>
    <w:rsid w:val="00037281"/>
    <w:rsid w:val="00040F34"/>
    <w:rsid w:val="000447D2"/>
    <w:rsid w:val="0004582B"/>
    <w:rsid w:val="00053D75"/>
    <w:rsid w:val="00062FEC"/>
    <w:rsid w:val="0006491A"/>
    <w:rsid w:val="00073FAE"/>
    <w:rsid w:val="00090813"/>
    <w:rsid w:val="00093488"/>
    <w:rsid w:val="0009424C"/>
    <w:rsid w:val="00096588"/>
    <w:rsid w:val="000977EE"/>
    <w:rsid w:val="000A04D3"/>
    <w:rsid w:val="000A2978"/>
    <w:rsid w:val="000A5269"/>
    <w:rsid w:val="000B4E2A"/>
    <w:rsid w:val="000B5AF9"/>
    <w:rsid w:val="000D071C"/>
    <w:rsid w:val="000D573E"/>
    <w:rsid w:val="000D5B78"/>
    <w:rsid w:val="000E7A37"/>
    <w:rsid w:val="000F41D6"/>
    <w:rsid w:val="001007CE"/>
    <w:rsid w:val="00100FDF"/>
    <w:rsid w:val="001059A7"/>
    <w:rsid w:val="001104BA"/>
    <w:rsid w:val="001200A2"/>
    <w:rsid w:val="001262B1"/>
    <w:rsid w:val="00130AAF"/>
    <w:rsid w:val="001462FE"/>
    <w:rsid w:val="00151AE5"/>
    <w:rsid w:val="00163AAC"/>
    <w:rsid w:val="0016556D"/>
    <w:rsid w:val="001663A0"/>
    <w:rsid w:val="001800CA"/>
    <w:rsid w:val="0018136F"/>
    <w:rsid w:val="0019335C"/>
    <w:rsid w:val="001955F6"/>
    <w:rsid w:val="00197569"/>
    <w:rsid w:val="00197E45"/>
    <w:rsid w:val="001A3EF1"/>
    <w:rsid w:val="001A490E"/>
    <w:rsid w:val="001C250F"/>
    <w:rsid w:val="001C7B64"/>
    <w:rsid w:val="001E0DB6"/>
    <w:rsid w:val="001E1AB0"/>
    <w:rsid w:val="001E2DF6"/>
    <w:rsid w:val="001F3884"/>
    <w:rsid w:val="00202030"/>
    <w:rsid w:val="00212ADF"/>
    <w:rsid w:val="00216126"/>
    <w:rsid w:val="0021627E"/>
    <w:rsid w:val="00220A19"/>
    <w:rsid w:val="00222711"/>
    <w:rsid w:val="0023760F"/>
    <w:rsid w:val="00241E2D"/>
    <w:rsid w:val="00243103"/>
    <w:rsid w:val="00250774"/>
    <w:rsid w:val="00252749"/>
    <w:rsid w:val="00255727"/>
    <w:rsid w:val="002620D9"/>
    <w:rsid w:val="002650D0"/>
    <w:rsid w:val="002656AE"/>
    <w:rsid w:val="00265FA0"/>
    <w:rsid w:val="00270A18"/>
    <w:rsid w:val="0027498A"/>
    <w:rsid w:val="00280C41"/>
    <w:rsid w:val="00280E72"/>
    <w:rsid w:val="00283F27"/>
    <w:rsid w:val="00286F60"/>
    <w:rsid w:val="002A43DF"/>
    <w:rsid w:val="002A695F"/>
    <w:rsid w:val="002A7C5D"/>
    <w:rsid w:val="002B3BDC"/>
    <w:rsid w:val="002B504C"/>
    <w:rsid w:val="002B6C46"/>
    <w:rsid w:val="002C28EB"/>
    <w:rsid w:val="002C3957"/>
    <w:rsid w:val="002C7E79"/>
    <w:rsid w:val="002D2605"/>
    <w:rsid w:val="002E50F3"/>
    <w:rsid w:val="002F3BF5"/>
    <w:rsid w:val="00301E32"/>
    <w:rsid w:val="00302D22"/>
    <w:rsid w:val="00302D4D"/>
    <w:rsid w:val="003073BD"/>
    <w:rsid w:val="0031088A"/>
    <w:rsid w:val="00315B93"/>
    <w:rsid w:val="00320402"/>
    <w:rsid w:val="003211C0"/>
    <w:rsid w:val="0032343D"/>
    <w:rsid w:val="00337183"/>
    <w:rsid w:val="0033764F"/>
    <w:rsid w:val="00340F9E"/>
    <w:rsid w:val="003413D6"/>
    <w:rsid w:val="003415CE"/>
    <w:rsid w:val="00343571"/>
    <w:rsid w:val="00344764"/>
    <w:rsid w:val="0034529A"/>
    <w:rsid w:val="00352DC8"/>
    <w:rsid w:val="003609EA"/>
    <w:rsid w:val="003628B4"/>
    <w:rsid w:val="00364D09"/>
    <w:rsid w:val="003735F8"/>
    <w:rsid w:val="00373F54"/>
    <w:rsid w:val="00394904"/>
    <w:rsid w:val="003A1141"/>
    <w:rsid w:val="003A5D11"/>
    <w:rsid w:val="003A5F39"/>
    <w:rsid w:val="003A6AF1"/>
    <w:rsid w:val="003A7A6F"/>
    <w:rsid w:val="003B1C9A"/>
    <w:rsid w:val="003B60A1"/>
    <w:rsid w:val="003B78BD"/>
    <w:rsid w:val="003B7AE3"/>
    <w:rsid w:val="003C3AF3"/>
    <w:rsid w:val="003C5DAD"/>
    <w:rsid w:val="003C6374"/>
    <w:rsid w:val="003D5545"/>
    <w:rsid w:val="003D6511"/>
    <w:rsid w:val="003E108A"/>
    <w:rsid w:val="003E36A9"/>
    <w:rsid w:val="003E5469"/>
    <w:rsid w:val="003F7785"/>
    <w:rsid w:val="0040073E"/>
    <w:rsid w:val="00404AC5"/>
    <w:rsid w:val="0041132C"/>
    <w:rsid w:val="0041469B"/>
    <w:rsid w:val="00430D15"/>
    <w:rsid w:val="00434804"/>
    <w:rsid w:val="00442818"/>
    <w:rsid w:val="00456334"/>
    <w:rsid w:val="00460E50"/>
    <w:rsid w:val="00462163"/>
    <w:rsid w:val="00465949"/>
    <w:rsid w:val="00476649"/>
    <w:rsid w:val="00476FDC"/>
    <w:rsid w:val="00484A13"/>
    <w:rsid w:val="00485FF3"/>
    <w:rsid w:val="00492509"/>
    <w:rsid w:val="00496CFD"/>
    <w:rsid w:val="004A3376"/>
    <w:rsid w:val="004A6682"/>
    <w:rsid w:val="004A6801"/>
    <w:rsid w:val="004B1332"/>
    <w:rsid w:val="004B25A4"/>
    <w:rsid w:val="004B3249"/>
    <w:rsid w:val="004B4FA6"/>
    <w:rsid w:val="004C0075"/>
    <w:rsid w:val="004C32BC"/>
    <w:rsid w:val="004E0751"/>
    <w:rsid w:val="004F465C"/>
    <w:rsid w:val="004F52D5"/>
    <w:rsid w:val="004F6690"/>
    <w:rsid w:val="004F7B8E"/>
    <w:rsid w:val="00500427"/>
    <w:rsid w:val="00503013"/>
    <w:rsid w:val="0050547C"/>
    <w:rsid w:val="0051193A"/>
    <w:rsid w:val="00514D13"/>
    <w:rsid w:val="00515DF3"/>
    <w:rsid w:val="005229AC"/>
    <w:rsid w:val="00523AF1"/>
    <w:rsid w:val="005251CA"/>
    <w:rsid w:val="005269A9"/>
    <w:rsid w:val="005307EA"/>
    <w:rsid w:val="00533E23"/>
    <w:rsid w:val="00536070"/>
    <w:rsid w:val="005540F6"/>
    <w:rsid w:val="00555987"/>
    <w:rsid w:val="00562CBA"/>
    <w:rsid w:val="00562DBD"/>
    <w:rsid w:val="005637B6"/>
    <w:rsid w:val="00564C4D"/>
    <w:rsid w:val="0056795D"/>
    <w:rsid w:val="00570436"/>
    <w:rsid w:val="0057534C"/>
    <w:rsid w:val="00575C68"/>
    <w:rsid w:val="005770F3"/>
    <w:rsid w:val="005773F9"/>
    <w:rsid w:val="0058143D"/>
    <w:rsid w:val="00584C83"/>
    <w:rsid w:val="00594A1A"/>
    <w:rsid w:val="005A11CA"/>
    <w:rsid w:val="005A32B5"/>
    <w:rsid w:val="005A54C6"/>
    <w:rsid w:val="005B6EF8"/>
    <w:rsid w:val="005C0493"/>
    <w:rsid w:val="005E0256"/>
    <w:rsid w:val="005E64C2"/>
    <w:rsid w:val="005E66D8"/>
    <w:rsid w:val="005E7014"/>
    <w:rsid w:val="005E7231"/>
    <w:rsid w:val="005F1C0F"/>
    <w:rsid w:val="005F4537"/>
    <w:rsid w:val="005F47A5"/>
    <w:rsid w:val="006012AE"/>
    <w:rsid w:val="006017AD"/>
    <w:rsid w:val="0060679E"/>
    <w:rsid w:val="00611FAA"/>
    <w:rsid w:val="006121F8"/>
    <w:rsid w:val="006235E8"/>
    <w:rsid w:val="0062361F"/>
    <w:rsid w:val="00624EA8"/>
    <w:rsid w:val="00625733"/>
    <w:rsid w:val="00627E02"/>
    <w:rsid w:val="00634267"/>
    <w:rsid w:val="00641DD1"/>
    <w:rsid w:val="00642DA7"/>
    <w:rsid w:val="006430C4"/>
    <w:rsid w:val="00647FB8"/>
    <w:rsid w:val="00650919"/>
    <w:rsid w:val="00651E9D"/>
    <w:rsid w:val="00663A2F"/>
    <w:rsid w:val="00664152"/>
    <w:rsid w:val="00666289"/>
    <w:rsid w:val="00667C62"/>
    <w:rsid w:val="00670373"/>
    <w:rsid w:val="00671282"/>
    <w:rsid w:val="0068268A"/>
    <w:rsid w:val="00682A7F"/>
    <w:rsid w:val="006848C0"/>
    <w:rsid w:val="00687FA8"/>
    <w:rsid w:val="006A0A11"/>
    <w:rsid w:val="006A1BA7"/>
    <w:rsid w:val="006A4783"/>
    <w:rsid w:val="006A4867"/>
    <w:rsid w:val="006A5CB5"/>
    <w:rsid w:val="006B1373"/>
    <w:rsid w:val="006B3A4F"/>
    <w:rsid w:val="006B3B6C"/>
    <w:rsid w:val="006B44EE"/>
    <w:rsid w:val="006C3238"/>
    <w:rsid w:val="006C52E8"/>
    <w:rsid w:val="006C59AF"/>
    <w:rsid w:val="006D13AF"/>
    <w:rsid w:val="006D149E"/>
    <w:rsid w:val="006D24B3"/>
    <w:rsid w:val="006D34E0"/>
    <w:rsid w:val="006D424E"/>
    <w:rsid w:val="006E33F7"/>
    <w:rsid w:val="006E51DB"/>
    <w:rsid w:val="006F05F2"/>
    <w:rsid w:val="006F25EB"/>
    <w:rsid w:val="006F4095"/>
    <w:rsid w:val="006F4957"/>
    <w:rsid w:val="00703470"/>
    <w:rsid w:val="00705934"/>
    <w:rsid w:val="007067A7"/>
    <w:rsid w:val="007102BB"/>
    <w:rsid w:val="00711EDE"/>
    <w:rsid w:val="0072182C"/>
    <w:rsid w:val="00721A70"/>
    <w:rsid w:val="00722872"/>
    <w:rsid w:val="00733AB7"/>
    <w:rsid w:val="0075073A"/>
    <w:rsid w:val="00751EF2"/>
    <w:rsid w:val="00770370"/>
    <w:rsid w:val="00770751"/>
    <w:rsid w:val="00770A94"/>
    <w:rsid w:val="00776334"/>
    <w:rsid w:val="00782F59"/>
    <w:rsid w:val="00785D0B"/>
    <w:rsid w:val="007934F7"/>
    <w:rsid w:val="00795520"/>
    <w:rsid w:val="007A058D"/>
    <w:rsid w:val="007B40DB"/>
    <w:rsid w:val="007C13DA"/>
    <w:rsid w:val="007C5AC5"/>
    <w:rsid w:val="007C6DB8"/>
    <w:rsid w:val="007C7991"/>
    <w:rsid w:val="007D0620"/>
    <w:rsid w:val="007D3FC3"/>
    <w:rsid w:val="007D416A"/>
    <w:rsid w:val="007D745D"/>
    <w:rsid w:val="007E1AF5"/>
    <w:rsid w:val="007E4734"/>
    <w:rsid w:val="007F6D86"/>
    <w:rsid w:val="00800ED7"/>
    <w:rsid w:val="00802EC3"/>
    <w:rsid w:val="00804C10"/>
    <w:rsid w:val="0080711F"/>
    <w:rsid w:val="008158D8"/>
    <w:rsid w:val="00821165"/>
    <w:rsid w:val="008250B1"/>
    <w:rsid w:val="00825A25"/>
    <w:rsid w:val="0083682C"/>
    <w:rsid w:val="00840889"/>
    <w:rsid w:val="0084121F"/>
    <w:rsid w:val="00842905"/>
    <w:rsid w:val="0084358F"/>
    <w:rsid w:val="00843A8A"/>
    <w:rsid w:val="008443D5"/>
    <w:rsid w:val="00845C71"/>
    <w:rsid w:val="008636AF"/>
    <w:rsid w:val="00865C12"/>
    <w:rsid w:val="00866378"/>
    <w:rsid w:val="00867ACE"/>
    <w:rsid w:val="00867B3E"/>
    <w:rsid w:val="00883036"/>
    <w:rsid w:val="0088380E"/>
    <w:rsid w:val="00886B9B"/>
    <w:rsid w:val="00897A04"/>
    <w:rsid w:val="008B517B"/>
    <w:rsid w:val="008B53FD"/>
    <w:rsid w:val="008B56F6"/>
    <w:rsid w:val="008B78E0"/>
    <w:rsid w:val="008C6B41"/>
    <w:rsid w:val="008D05F6"/>
    <w:rsid w:val="008D74C4"/>
    <w:rsid w:val="008E7798"/>
    <w:rsid w:val="008F5D1D"/>
    <w:rsid w:val="008F7EC0"/>
    <w:rsid w:val="00905535"/>
    <w:rsid w:val="009061E7"/>
    <w:rsid w:val="009241BE"/>
    <w:rsid w:val="00931E41"/>
    <w:rsid w:val="00935CBC"/>
    <w:rsid w:val="00936B03"/>
    <w:rsid w:val="00942A2F"/>
    <w:rsid w:val="00950184"/>
    <w:rsid w:val="009578AC"/>
    <w:rsid w:val="00960E3E"/>
    <w:rsid w:val="009636A0"/>
    <w:rsid w:val="00971D39"/>
    <w:rsid w:val="00980E55"/>
    <w:rsid w:val="00986805"/>
    <w:rsid w:val="009872BD"/>
    <w:rsid w:val="00996240"/>
    <w:rsid w:val="009B2A4C"/>
    <w:rsid w:val="009B5630"/>
    <w:rsid w:val="009C52D4"/>
    <w:rsid w:val="009D29D4"/>
    <w:rsid w:val="009D41A5"/>
    <w:rsid w:val="009D7622"/>
    <w:rsid w:val="009E0B7E"/>
    <w:rsid w:val="009E3BF7"/>
    <w:rsid w:val="009F06BA"/>
    <w:rsid w:val="009F0FF5"/>
    <w:rsid w:val="00A07006"/>
    <w:rsid w:val="00A12013"/>
    <w:rsid w:val="00A20C6E"/>
    <w:rsid w:val="00A23EE2"/>
    <w:rsid w:val="00A254C3"/>
    <w:rsid w:val="00A26697"/>
    <w:rsid w:val="00A278A2"/>
    <w:rsid w:val="00A301F9"/>
    <w:rsid w:val="00A30BB2"/>
    <w:rsid w:val="00A31688"/>
    <w:rsid w:val="00A31FD7"/>
    <w:rsid w:val="00A322B0"/>
    <w:rsid w:val="00A3561F"/>
    <w:rsid w:val="00A37139"/>
    <w:rsid w:val="00A527C3"/>
    <w:rsid w:val="00A62B24"/>
    <w:rsid w:val="00A64784"/>
    <w:rsid w:val="00A64D3E"/>
    <w:rsid w:val="00A65D7D"/>
    <w:rsid w:val="00A7495D"/>
    <w:rsid w:val="00A74DE4"/>
    <w:rsid w:val="00A81FC1"/>
    <w:rsid w:val="00A844D6"/>
    <w:rsid w:val="00A94CE8"/>
    <w:rsid w:val="00A9634B"/>
    <w:rsid w:val="00AB33E8"/>
    <w:rsid w:val="00AB6BA5"/>
    <w:rsid w:val="00AD10D8"/>
    <w:rsid w:val="00AD462B"/>
    <w:rsid w:val="00AE0287"/>
    <w:rsid w:val="00AE04D9"/>
    <w:rsid w:val="00AE6223"/>
    <w:rsid w:val="00AE7ECC"/>
    <w:rsid w:val="00AF2423"/>
    <w:rsid w:val="00AF671E"/>
    <w:rsid w:val="00AF6F40"/>
    <w:rsid w:val="00B02197"/>
    <w:rsid w:val="00B05851"/>
    <w:rsid w:val="00B12D40"/>
    <w:rsid w:val="00B15C89"/>
    <w:rsid w:val="00B16E95"/>
    <w:rsid w:val="00B32074"/>
    <w:rsid w:val="00B40803"/>
    <w:rsid w:val="00B415A1"/>
    <w:rsid w:val="00B46DAF"/>
    <w:rsid w:val="00B62637"/>
    <w:rsid w:val="00B6532B"/>
    <w:rsid w:val="00B72CB3"/>
    <w:rsid w:val="00B74673"/>
    <w:rsid w:val="00B77E3B"/>
    <w:rsid w:val="00B92D2C"/>
    <w:rsid w:val="00B932D5"/>
    <w:rsid w:val="00BA218C"/>
    <w:rsid w:val="00BA7322"/>
    <w:rsid w:val="00BA7464"/>
    <w:rsid w:val="00BA7D99"/>
    <w:rsid w:val="00BC1DF7"/>
    <w:rsid w:val="00BC341F"/>
    <w:rsid w:val="00BC4862"/>
    <w:rsid w:val="00BE0B2F"/>
    <w:rsid w:val="00BF2B94"/>
    <w:rsid w:val="00BF5097"/>
    <w:rsid w:val="00C0105F"/>
    <w:rsid w:val="00C237A5"/>
    <w:rsid w:val="00C34288"/>
    <w:rsid w:val="00C34B6D"/>
    <w:rsid w:val="00C403F7"/>
    <w:rsid w:val="00C42861"/>
    <w:rsid w:val="00C46892"/>
    <w:rsid w:val="00C508A1"/>
    <w:rsid w:val="00C52404"/>
    <w:rsid w:val="00C576E3"/>
    <w:rsid w:val="00C62159"/>
    <w:rsid w:val="00C66053"/>
    <w:rsid w:val="00C7337A"/>
    <w:rsid w:val="00C804C5"/>
    <w:rsid w:val="00C805C5"/>
    <w:rsid w:val="00C901A2"/>
    <w:rsid w:val="00C922C2"/>
    <w:rsid w:val="00CA30D1"/>
    <w:rsid w:val="00CB1189"/>
    <w:rsid w:val="00CB157C"/>
    <w:rsid w:val="00CB264E"/>
    <w:rsid w:val="00CB5E5A"/>
    <w:rsid w:val="00CC2786"/>
    <w:rsid w:val="00CC787A"/>
    <w:rsid w:val="00CD6CB4"/>
    <w:rsid w:val="00CE4473"/>
    <w:rsid w:val="00CE535E"/>
    <w:rsid w:val="00CF0717"/>
    <w:rsid w:val="00CF3CA9"/>
    <w:rsid w:val="00CF79AF"/>
    <w:rsid w:val="00D14E30"/>
    <w:rsid w:val="00D16079"/>
    <w:rsid w:val="00D229E3"/>
    <w:rsid w:val="00D255A8"/>
    <w:rsid w:val="00D263F5"/>
    <w:rsid w:val="00D310F1"/>
    <w:rsid w:val="00D32E06"/>
    <w:rsid w:val="00D3799B"/>
    <w:rsid w:val="00D476E2"/>
    <w:rsid w:val="00D50425"/>
    <w:rsid w:val="00D54940"/>
    <w:rsid w:val="00D673C1"/>
    <w:rsid w:val="00D73FD4"/>
    <w:rsid w:val="00D84F91"/>
    <w:rsid w:val="00D852B1"/>
    <w:rsid w:val="00D855DE"/>
    <w:rsid w:val="00D87557"/>
    <w:rsid w:val="00D9287B"/>
    <w:rsid w:val="00D952B7"/>
    <w:rsid w:val="00D96A27"/>
    <w:rsid w:val="00DA289F"/>
    <w:rsid w:val="00DA3571"/>
    <w:rsid w:val="00DA79F1"/>
    <w:rsid w:val="00DC1340"/>
    <w:rsid w:val="00DC3F7C"/>
    <w:rsid w:val="00DC4973"/>
    <w:rsid w:val="00DD12DF"/>
    <w:rsid w:val="00DD4462"/>
    <w:rsid w:val="00DD5D4A"/>
    <w:rsid w:val="00DE194E"/>
    <w:rsid w:val="00E00374"/>
    <w:rsid w:val="00E020FE"/>
    <w:rsid w:val="00E03BF0"/>
    <w:rsid w:val="00E124D5"/>
    <w:rsid w:val="00E1468B"/>
    <w:rsid w:val="00E203AB"/>
    <w:rsid w:val="00E27E49"/>
    <w:rsid w:val="00E31FE7"/>
    <w:rsid w:val="00E32A2F"/>
    <w:rsid w:val="00E333F2"/>
    <w:rsid w:val="00E34496"/>
    <w:rsid w:val="00E36758"/>
    <w:rsid w:val="00E67587"/>
    <w:rsid w:val="00E7518D"/>
    <w:rsid w:val="00E76A94"/>
    <w:rsid w:val="00E9370D"/>
    <w:rsid w:val="00E94C22"/>
    <w:rsid w:val="00E95030"/>
    <w:rsid w:val="00E9586A"/>
    <w:rsid w:val="00EB6DA6"/>
    <w:rsid w:val="00EC1453"/>
    <w:rsid w:val="00EC67D3"/>
    <w:rsid w:val="00ED4A53"/>
    <w:rsid w:val="00ED525F"/>
    <w:rsid w:val="00EE45BF"/>
    <w:rsid w:val="00EE4DE5"/>
    <w:rsid w:val="00EF1B83"/>
    <w:rsid w:val="00EF50F0"/>
    <w:rsid w:val="00EF7832"/>
    <w:rsid w:val="00F011CC"/>
    <w:rsid w:val="00F03821"/>
    <w:rsid w:val="00F047E6"/>
    <w:rsid w:val="00F057D7"/>
    <w:rsid w:val="00F127CB"/>
    <w:rsid w:val="00F17F3F"/>
    <w:rsid w:val="00F23257"/>
    <w:rsid w:val="00F279D8"/>
    <w:rsid w:val="00F344D4"/>
    <w:rsid w:val="00F36D00"/>
    <w:rsid w:val="00F4654C"/>
    <w:rsid w:val="00F5032D"/>
    <w:rsid w:val="00F51ACE"/>
    <w:rsid w:val="00F51C05"/>
    <w:rsid w:val="00F5220C"/>
    <w:rsid w:val="00F528CD"/>
    <w:rsid w:val="00F5537A"/>
    <w:rsid w:val="00F67260"/>
    <w:rsid w:val="00F74F9D"/>
    <w:rsid w:val="00F77925"/>
    <w:rsid w:val="00F8559B"/>
    <w:rsid w:val="00F86482"/>
    <w:rsid w:val="00F868E6"/>
    <w:rsid w:val="00F94651"/>
    <w:rsid w:val="00F951B7"/>
    <w:rsid w:val="00FA3611"/>
    <w:rsid w:val="00FA4807"/>
    <w:rsid w:val="00FA6542"/>
    <w:rsid w:val="00FB13C5"/>
    <w:rsid w:val="00FB2AA5"/>
    <w:rsid w:val="00FB329C"/>
    <w:rsid w:val="00FC175A"/>
    <w:rsid w:val="00FC378B"/>
    <w:rsid w:val="00FE1934"/>
    <w:rsid w:val="00FE2B40"/>
    <w:rsid w:val="00FE4FC0"/>
    <w:rsid w:val="00FE5221"/>
    <w:rsid w:val="00FE52F1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94CFB"/>
  <w15:docId w15:val="{56BCD5A3-E43A-4F18-81F9-105B1E6B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CA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1">
    <w:name w:val="heading 1"/>
    <w:basedOn w:val="Normalny"/>
    <w:next w:val="Nagwek2"/>
    <w:link w:val="Nagwek1Znak"/>
    <w:uiPriority w:val="1"/>
    <w:qFormat/>
    <w:rsid w:val="00212ADF"/>
    <w:pPr>
      <w:keepNext/>
      <w:keepLines/>
      <w:numPr>
        <w:numId w:val="5"/>
      </w:numPr>
      <w:spacing w:before="240" w:after="120"/>
      <w:outlineLvl w:val="0"/>
    </w:pPr>
    <w:rPr>
      <w:rFonts w:eastAsiaTheme="majorEastAsia" w:cstheme="majorBidi"/>
      <w:b/>
      <w:bCs/>
      <w:caps/>
      <w:sz w:val="22"/>
      <w:szCs w:val="28"/>
    </w:rPr>
  </w:style>
  <w:style w:type="paragraph" w:styleId="Nagwek2">
    <w:name w:val="heading 2"/>
    <w:basedOn w:val="Normalny"/>
    <w:next w:val="Normalny1"/>
    <w:link w:val="Nagwek2Znak"/>
    <w:uiPriority w:val="1"/>
    <w:qFormat/>
    <w:rsid w:val="00F77925"/>
    <w:pPr>
      <w:keepNext/>
      <w:keepLines/>
      <w:numPr>
        <w:ilvl w:val="1"/>
        <w:numId w:val="5"/>
      </w:numPr>
      <w:spacing w:before="18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qFormat/>
    <w:rsid w:val="00D229E3"/>
    <w:pPr>
      <w:keepNext/>
      <w:keepLines/>
      <w:numPr>
        <w:ilvl w:val="2"/>
        <w:numId w:val="5"/>
      </w:numPr>
      <w:outlineLvl w:val="2"/>
    </w:pPr>
    <w:rPr>
      <w:rFonts w:eastAsiaTheme="majorEastAsia" w:cstheme="majorBidi"/>
      <w:bCs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014ED6"/>
    <w:pPr>
      <w:keepNext/>
      <w:keepLines/>
      <w:numPr>
        <w:numId w:val="25"/>
      </w:numPr>
      <w:spacing w:before="120" w:after="120"/>
      <w:outlineLvl w:val="3"/>
    </w:pPr>
    <w:rPr>
      <w:rFonts w:eastAsiaTheme="majorEastAsia" w:cs="Arial"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ED4A53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D4A53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A53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A53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A53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073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996240"/>
    <w:rPr>
      <w:rFonts w:ascii="Arial" w:eastAsia="Times New Roman" w:hAnsi="Arial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CB1189"/>
    <w:pPr>
      <w:spacing w:before="60" w:after="20"/>
      <w:jc w:val="left"/>
    </w:pPr>
    <w:rPr>
      <w:b/>
      <w:bCs/>
      <w:smallCaps/>
      <w:sz w:val="16"/>
    </w:rPr>
  </w:style>
  <w:style w:type="paragraph" w:styleId="Legenda">
    <w:name w:val="caption"/>
    <w:basedOn w:val="Normalny"/>
    <w:next w:val="Normalny"/>
    <w:link w:val="LegendaZnak"/>
    <w:uiPriority w:val="3"/>
    <w:qFormat/>
    <w:rsid w:val="00B92D2C"/>
    <w:pPr>
      <w:spacing w:before="120"/>
    </w:pPr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3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3B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73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73BD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073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1"/>
    <w:rsid w:val="00212ADF"/>
    <w:rPr>
      <w:rFonts w:ascii="Arial" w:eastAsiaTheme="majorEastAsia" w:hAnsi="Arial" w:cstheme="majorBidi"/>
      <w:b/>
      <w:bCs/>
      <w:caps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"/>
    <w:rsid w:val="00F77925"/>
    <w:rPr>
      <w:rFonts w:ascii="Arial" w:eastAsiaTheme="majorEastAsia" w:hAnsi="Arial" w:cstheme="majorBidi"/>
      <w:b/>
      <w:bCs/>
      <w:sz w:val="20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240"/>
    <w:rPr>
      <w:rFonts w:ascii="Arial" w:eastAsiaTheme="majorEastAsia" w:hAnsi="Arial" w:cstheme="majorBidi"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8"/>
    <w:rsid w:val="00D229E3"/>
    <w:pPr>
      <w:tabs>
        <w:tab w:val="num" w:pos="1851"/>
      </w:tabs>
      <w:spacing w:after="120"/>
    </w:pPr>
    <w:rPr>
      <w:rFonts w:ascii="Verdana" w:hAnsi="Verdana"/>
    </w:rPr>
  </w:style>
  <w:style w:type="character" w:customStyle="1" w:styleId="TekstpodstawowyZnak">
    <w:name w:val="Tekst podstawowy Znak"/>
    <w:basedOn w:val="Domylnaczcionkaakapitu"/>
    <w:link w:val="Tekstpodstawowy"/>
    <w:uiPriority w:val="8"/>
    <w:rsid w:val="00996240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Normalny1">
    <w:name w:val="Normalny 1"/>
    <w:basedOn w:val="Normalny"/>
    <w:uiPriority w:val="2"/>
    <w:qFormat/>
    <w:rsid w:val="00770751"/>
    <w:pPr>
      <w:spacing w:before="120" w:after="60"/>
    </w:pPr>
    <w:rPr>
      <w:rFonts w:cs="Arial"/>
      <w:b/>
      <w:szCs w:val="24"/>
    </w:rPr>
  </w:style>
  <w:style w:type="paragraph" w:customStyle="1" w:styleId="Normalny2">
    <w:name w:val="Normalny 2"/>
    <w:basedOn w:val="Normalny1"/>
    <w:uiPriority w:val="2"/>
    <w:qFormat/>
    <w:rsid w:val="006F4957"/>
    <w:pPr>
      <w:numPr>
        <w:ilvl w:val="3"/>
      </w:numPr>
    </w:pPr>
    <w:rPr>
      <w:b w:val="0"/>
    </w:rPr>
  </w:style>
  <w:style w:type="paragraph" w:styleId="Tekstkomentarza">
    <w:name w:val="annotation text"/>
    <w:basedOn w:val="Normalny"/>
    <w:link w:val="TekstkomentarzaZnak"/>
    <w:semiHidden/>
    <w:rsid w:val="006D24B3"/>
    <w:pPr>
      <w:jc w:val="left"/>
    </w:pPr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D24B3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4">
    <w:name w:val="Styl4"/>
    <w:uiPriority w:val="99"/>
    <w:rsid w:val="006D24B3"/>
    <w:pPr>
      <w:numPr>
        <w:numId w:val="1"/>
      </w:numPr>
    </w:pPr>
  </w:style>
  <w:style w:type="paragraph" w:styleId="Spistreci2">
    <w:name w:val="toc 2"/>
    <w:basedOn w:val="Normalny"/>
    <w:next w:val="Normalny"/>
    <w:autoRedefine/>
    <w:uiPriority w:val="39"/>
    <w:unhideWhenUsed/>
    <w:rsid w:val="00CF79AF"/>
    <w:pPr>
      <w:ind w:left="198"/>
      <w:jc w:val="left"/>
    </w:pPr>
    <w:rPr>
      <w:iCs/>
      <w:sz w:val="16"/>
    </w:rPr>
  </w:style>
  <w:style w:type="paragraph" w:styleId="Tekstpodstawowy3">
    <w:name w:val="Body Text 3"/>
    <w:basedOn w:val="Normalny"/>
    <w:link w:val="Tekstpodstawowy3Znak"/>
    <w:uiPriority w:val="8"/>
    <w:rsid w:val="006D24B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8"/>
    <w:rsid w:val="0099624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rsid w:val="00800ED7"/>
    <w:pPr>
      <w:numPr>
        <w:numId w:val="0"/>
      </w:numPr>
      <w:spacing w:before="480" w:after="0"/>
      <w:jc w:val="left"/>
      <w:outlineLvl w:val="9"/>
    </w:pPr>
    <w:rPr>
      <w:rFonts w:asciiTheme="majorHAnsi" w:hAnsiTheme="majorHAnsi"/>
      <w:smallCaps/>
      <w:color w:val="365F91" w:themeColor="accent1" w:themeShade="BF"/>
      <w:sz w:val="28"/>
    </w:rPr>
  </w:style>
  <w:style w:type="character" w:styleId="Hipercze">
    <w:name w:val="Hyperlink"/>
    <w:basedOn w:val="Domylnaczcionkaakapitu"/>
    <w:uiPriority w:val="99"/>
    <w:unhideWhenUsed/>
    <w:rsid w:val="00800ED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43D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43D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43DF"/>
    <w:rPr>
      <w:vertAlign w:val="superscript"/>
    </w:rPr>
  </w:style>
  <w:style w:type="table" w:styleId="Tabela-Siatka">
    <w:name w:val="Table Grid"/>
    <w:basedOn w:val="Standardowy"/>
    <w:uiPriority w:val="59"/>
    <w:rsid w:val="006A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gendaZnak">
    <w:name w:val="Legenda Znak"/>
    <w:basedOn w:val="Domylnaczcionkaakapitu"/>
    <w:link w:val="Legenda"/>
    <w:uiPriority w:val="3"/>
    <w:rsid w:val="00430D15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unhideWhenUsed/>
    <w:rsid w:val="00250774"/>
    <w:pPr>
      <w:spacing w:line="360" w:lineRule="auto"/>
      <w:ind w:left="1134" w:hanging="1134"/>
    </w:pPr>
    <w:rPr>
      <w:sz w:val="16"/>
    </w:rPr>
  </w:style>
  <w:style w:type="paragraph" w:customStyle="1" w:styleId="Rysunki">
    <w:name w:val="Rysunki"/>
    <w:basedOn w:val="Normalny"/>
    <w:next w:val="Normalny"/>
    <w:uiPriority w:val="3"/>
    <w:qFormat/>
    <w:rsid w:val="00FA6542"/>
    <w:pPr>
      <w:spacing w:before="60" w:after="240"/>
    </w:pPr>
    <w:rPr>
      <w:sz w:val="16"/>
    </w:rPr>
  </w:style>
  <w:style w:type="paragraph" w:customStyle="1" w:styleId="Tabele">
    <w:name w:val="Tabele"/>
    <w:basedOn w:val="Rysunki"/>
    <w:next w:val="Legenda"/>
    <w:uiPriority w:val="3"/>
    <w:qFormat/>
    <w:rsid w:val="00FA6542"/>
    <w:pPr>
      <w:spacing w:before="240" w:after="0"/>
      <w:jc w:val="center"/>
    </w:pPr>
  </w:style>
  <w:style w:type="paragraph" w:customStyle="1" w:styleId="Stronatytuowa">
    <w:name w:val="Strona tytułowa"/>
    <w:basedOn w:val="Normalny"/>
    <w:link w:val="StronatytuowaZnak"/>
    <w:semiHidden/>
    <w:qFormat/>
    <w:rsid w:val="00A254C3"/>
    <w:pPr>
      <w:spacing w:before="120" w:after="120"/>
    </w:pPr>
    <w:rPr>
      <w:b/>
    </w:rPr>
  </w:style>
  <w:style w:type="character" w:customStyle="1" w:styleId="StronatytuowaZnak">
    <w:name w:val="Strona tytułowa Znak"/>
    <w:basedOn w:val="Domylnaczcionkaakapitu"/>
    <w:link w:val="Stronatytuowa"/>
    <w:semiHidden/>
    <w:rsid w:val="00040F34"/>
    <w:rPr>
      <w:rFonts w:ascii="Arial" w:eastAsia="Times New Roman" w:hAnsi="Arial" w:cs="Times New Roman"/>
      <w:b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695F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2D4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2D4D"/>
    <w:pPr>
      <w:jc w:val="both"/>
    </w:pPr>
    <w:rPr>
      <w:rFonts w:ascii="Arial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2D4D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14ED6"/>
    <w:rPr>
      <w:rFonts w:ascii="Arial" w:eastAsiaTheme="majorEastAsia" w:hAnsi="Arial" w:cs="Arial"/>
      <w:bCs/>
      <w:iCs/>
      <w:sz w:val="20"/>
      <w:szCs w:val="20"/>
      <w:lang w:eastAsia="pl-PL"/>
    </w:rPr>
  </w:style>
  <w:style w:type="paragraph" w:customStyle="1" w:styleId="Normalny-small">
    <w:name w:val="Normalny-small"/>
    <w:basedOn w:val="Normalny"/>
    <w:link w:val="Normalny-smallZnak"/>
    <w:qFormat/>
    <w:rsid w:val="00197E45"/>
    <w:rPr>
      <w:rFonts w:cs="Arial"/>
      <w:sz w:val="16"/>
    </w:rPr>
  </w:style>
  <w:style w:type="character" w:styleId="Numerstrony">
    <w:name w:val="page number"/>
    <w:basedOn w:val="Domylnaczcionkaakapitu"/>
    <w:semiHidden/>
    <w:rsid w:val="00197E45"/>
  </w:style>
  <w:style w:type="paragraph" w:styleId="Spistreci3">
    <w:name w:val="toc 3"/>
    <w:basedOn w:val="Normalny"/>
    <w:next w:val="Normalny"/>
    <w:autoRedefine/>
    <w:uiPriority w:val="39"/>
    <w:unhideWhenUsed/>
    <w:rsid w:val="00CF79AF"/>
    <w:pPr>
      <w:ind w:left="400"/>
      <w:jc w:val="left"/>
    </w:pPr>
    <w:rPr>
      <w:rFonts w:asciiTheme="minorHAnsi" w:hAnsiTheme="minorHAnsi"/>
    </w:rPr>
  </w:style>
  <w:style w:type="paragraph" w:styleId="Spistreci4">
    <w:name w:val="toc 4"/>
    <w:basedOn w:val="Normalny"/>
    <w:next w:val="Normalny"/>
    <w:autoRedefine/>
    <w:uiPriority w:val="39"/>
    <w:unhideWhenUsed/>
    <w:rsid w:val="00CF79AF"/>
    <w:pPr>
      <w:ind w:left="600"/>
      <w:jc w:val="left"/>
    </w:pPr>
    <w:rPr>
      <w:rFonts w:asciiTheme="minorHAnsi" w:hAnsi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CF79AF"/>
    <w:pPr>
      <w:ind w:left="800"/>
      <w:jc w:val="left"/>
    </w:pPr>
    <w:rPr>
      <w:rFonts w:asciiTheme="minorHAnsi" w:hAnsi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CF79AF"/>
    <w:pPr>
      <w:ind w:left="1000"/>
      <w:jc w:val="left"/>
    </w:pPr>
    <w:rPr>
      <w:rFonts w:asciiTheme="minorHAnsi" w:hAnsi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CF79AF"/>
    <w:pPr>
      <w:ind w:left="1200"/>
      <w:jc w:val="left"/>
    </w:pPr>
    <w:rPr>
      <w:rFonts w:asciiTheme="minorHAnsi" w:hAnsi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CF79AF"/>
    <w:pPr>
      <w:ind w:left="1400"/>
      <w:jc w:val="left"/>
    </w:pPr>
    <w:rPr>
      <w:rFonts w:asciiTheme="minorHAnsi" w:hAnsi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CF79AF"/>
    <w:pPr>
      <w:ind w:left="1600"/>
      <w:jc w:val="left"/>
    </w:pPr>
    <w:rPr>
      <w:rFonts w:asciiTheme="minorHAnsi" w:hAnsiTheme="minorHAnsi"/>
    </w:rPr>
  </w:style>
  <w:style w:type="character" w:customStyle="1" w:styleId="Normalny-smallZnak">
    <w:name w:val="Normalny-small Znak"/>
    <w:basedOn w:val="Domylnaczcionkaakapitu"/>
    <w:link w:val="Normalny-small"/>
    <w:rsid w:val="00A7495D"/>
    <w:rPr>
      <w:rFonts w:ascii="Arial" w:eastAsia="Times New Roman" w:hAnsi="Arial" w:cs="Arial"/>
      <w:sz w:val="16"/>
      <w:szCs w:val="20"/>
      <w:lang w:eastAsia="pl-PL"/>
    </w:rPr>
  </w:style>
  <w:style w:type="paragraph" w:styleId="NormalnyWeb">
    <w:name w:val="Normal (Web)"/>
    <w:basedOn w:val="Normalny"/>
    <w:rsid w:val="00E94C22"/>
    <w:pPr>
      <w:spacing w:before="100" w:after="100"/>
      <w:ind w:left="394" w:right="216"/>
      <w:jc w:val="left"/>
    </w:pPr>
    <w:rPr>
      <w:rFonts w:ascii="Verdana" w:eastAsia="Arial Unicode MS" w:hAnsi="Verdana"/>
      <w:color w:val="000000"/>
      <w:sz w:val="24"/>
    </w:rPr>
  </w:style>
  <w:style w:type="paragraph" w:customStyle="1" w:styleId="Default">
    <w:name w:val="Default"/>
    <w:rsid w:val="00E94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ED4A53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ED4A5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A5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A5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A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customStyle="1" w:styleId="hps">
    <w:name w:val="hps"/>
    <w:basedOn w:val="Domylnaczcionkaakapitu"/>
    <w:rsid w:val="00D73FD4"/>
  </w:style>
  <w:style w:type="paragraph" w:styleId="Tytu">
    <w:name w:val="Title"/>
    <w:basedOn w:val="Normalny"/>
    <w:next w:val="Normalny"/>
    <w:link w:val="TytuZnak"/>
    <w:uiPriority w:val="10"/>
    <w:qFormat/>
    <w:rsid w:val="006D149E"/>
    <w:pPr>
      <w:spacing w:before="240" w:after="600" w:line="288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56"/>
      <w:sz w:val="40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D149E"/>
    <w:rPr>
      <w:rFonts w:ascii="Times New Roman" w:eastAsiaTheme="majorEastAsia" w:hAnsi="Times New Roman" w:cstheme="majorBidi"/>
      <w:b/>
      <w:bCs/>
      <w:kern w:val="56"/>
      <w:sz w:val="40"/>
      <w:szCs w:val="32"/>
      <w:lang w:eastAsia="pl-PL"/>
    </w:rPr>
  </w:style>
  <w:style w:type="paragraph" w:styleId="Tekstblokowy">
    <w:name w:val="Block Text"/>
    <w:basedOn w:val="Normalny"/>
    <w:rsid w:val="006D149E"/>
    <w:pPr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6810"/>
      </w:tabs>
      <w:ind w:left="900" w:right="-1368"/>
      <w:jc w:val="left"/>
    </w:pPr>
    <w:rPr>
      <w:rFonts w:ascii="Times New Roman" w:hAnsi="Times New Roman"/>
      <w:sz w:val="28"/>
      <w:szCs w:val="24"/>
    </w:rPr>
  </w:style>
  <w:style w:type="paragraph" w:styleId="Lista2">
    <w:name w:val="List 2"/>
    <w:basedOn w:val="Normalny"/>
    <w:rsid w:val="006D149E"/>
    <w:pPr>
      <w:ind w:left="566" w:hanging="283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AP_MM_Document_Request" ma:contentTypeID="0x010199103002008C4E04FCD0358E4AAA65049C13F3AC16" ma:contentTypeVersion="0" ma:contentTypeDescription="SAP_MM Dokument Zapotrzebowanie" ma:contentTypeScope="" ma:versionID="f60f82a7ed1f3c3140bb841bd774020c">
  <xsd:schema xmlns:xsd="http://www.w3.org/2001/XMLSchema" xmlns:xs="http://www.w3.org/2001/XMLSchema" xmlns:p="http://schemas.microsoft.com/office/2006/metadata/properties" xmlns:ns1="http://schemas.microsoft.com/sharepoint/v3" xmlns:ns2="795885e0-0611-46e8-aa7d-6ce7adba2769" targetNamespace="http://schemas.microsoft.com/office/2006/metadata/properties" ma:root="true" ma:fieldsID="d57526acc012f687790dbc59ddb18027" ns1:_="" ns2:_="">
    <xsd:import namespace="http://schemas.microsoft.com/sharepoint/v3"/>
    <xsd:import namespace="795885e0-0611-46e8-aa7d-6ce7adba27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BaseDocSourceSystem" minOccurs="0"/>
                <xsd:element ref="ns1:dmsBaseDocSourceSystemModule" minOccurs="0"/>
                <xsd:element ref="ns1:dmsBaseDocCompanyName" minOccurs="0"/>
                <xsd:element ref="ns1:dmsBaseDocAuthor" minOccurs="0"/>
                <xsd:element ref="ns1:charset" minOccurs="0"/>
                <xsd:element ref="ns1:Content-Length" minOccurs="0"/>
                <xsd:element ref="ns1:Content-Type" minOccurs="0"/>
                <xsd:element ref="ns1:docProt" minOccurs="0"/>
                <xsd:element ref="ns1:X-compDateC" minOccurs="0"/>
                <xsd:element ref="ns1:X-compDateM" minOccurs="0"/>
                <xsd:element ref="ns1:X-compId" minOccurs="0"/>
                <xsd:element ref="ns1:X-compTimeC" minOccurs="0"/>
                <xsd:element ref="ns1:X-compTimeM" minOccurs="0"/>
                <xsd:element ref="ns1:X-Content-Length" minOccurs="0"/>
                <xsd:element ref="ns1:X-contRep" minOccurs="0"/>
                <xsd:element ref="ns1:X-docId" minOccurs="0"/>
                <xsd:element ref="ns1:X-pVersion" minOccurs="0"/>
                <xsd:element ref="ns1:DocStatus" minOccurs="0"/>
                <xsd:element ref="ns1:SAP_KodObiektu" minOccurs="0"/>
                <xsd:element ref="ns1:SAP_GlownaTabelaObiektu" minOccurs="0"/>
                <xsd:element ref="ns1:SAP_IDObiektu" minOccurs="0"/>
                <xsd:element ref="ns1:SAP_KrotkiText" minOccurs="0"/>
                <xsd:element ref="ns1:SAP_ZnacznikRODO" minOccurs="0"/>
                <xsd:element ref="ns1:SAP_DZialZaopatrzeniaOpis" minOccurs="0"/>
                <xsd:element ref="ns1:SAP_DzialZaopatrzenia" minOccurs="0"/>
                <xsd:element ref="ns1:SAP_GrupaMaterialowa" minOccurs="0"/>
                <xsd:element ref="ns1:SAP_GrupaMaterialowaOpis" minOccurs="0"/>
                <xsd:element ref="ns1:SAP_GrupaZaopatrzeniowa" minOccurs="0"/>
                <xsd:element ref="ns1:SAP_GrupaZaopatrzeniowaOpis" minOccurs="0"/>
                <xsd:element ref="ns1:SAP_Dostawca" minOccurs="0"/>
                <xsd:element ref="ns1:SAP_NazwaDostawcy" minOccurs="0"/>
                <xsd:element ref="ns1:SAP_MiastoDostawcy" minOccurs="0"/>
                <xsd:element ref="ns1:SAP_Data" minOccurs="0"/>
                <xsd:element ref="ns1:SAP_Rodzaj" minOccurs="0"/>
                <xsd:element ref="ns1:SAP_RodzajOp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BaseDocSourceSystem" ma:index="11" nillable="true" ma:displayName="System źródłowy" ma:description="Nazwa systemu źródłowego" ma:internalName="dmsBaseDocSourceSystem">
      <xsd:simpleType>
        <xsd:restriction base="dms:Text">
          <xsd:maxLength value="255"/>
        </xsd:restriction>
      </xsd:simpleType>
    </xsd:element>
    <xsd:element name="dmsBaseDocSourceSystemModule" ma:index="12" nillable="true" ma:displayName="Moduł" ma:description="Nazwa modułu w systemie źródłowym" ma:internalName="dmsBaseDocSourceSystemModule">
      <xsd:simpleType>
        <xsd:restriction base="dms:Text">
          <xsd:maxLength value="255"/>
        </xsd:restriction>
      </xsd:simpleType>
    </xsd:element>
    <xsd:element name="dmsBaseDocCompanyName" ma:index="13" nillable="true" ma:displayName="Spółka" ma:description="Spółka źródłowa" ma:internalName="dmsBaseDocCompanyName">
      <xsd:simpleType>
        <xsd:restriction base="dms:Text">
          <xsd:maxLength value="255"/>
        </xsd:restriction>
      </xsd:simpleType>
    </xsd:element>
    <xsd:element name="dmsBaseDocAuthor" ma:index="14" nillable="true" ma:displayName="Autor" ma:description="Autor dokumentu" ma:internalName="dmsBaseDocAuthor">
      <xsd:simpleType>
        <xsd:restriction base="dms:Text">
          <xsd:maxLength value="255"/>
        </xsd:restriction>
      </xsd:simpleType>
    </xsd:element>
    <xsd:element name="charset" ma:index="15" nillable="true" ma:displayName="charset" ma:description="" ma:internalName="charset">
      <xsd:simpleType>
        <xsd:restriction base="dms:Text">
          <xsd:maxLength value="255"/>
        </xsd:restriction>
      </xsd:simpleType>
    </xsd:element>
    <xsd:element name="Content-Length" ma:index="16" nillable="true" ma:displayName="Content-Length" ma:description="" ma:internalName="Content_x002d_Length">
      <xsd:simpleType>
        <xsd:restriction base="dms:Text">
          <xsd:maxLength value="255"/>
        </xsd:restriction>
      </xsd:simpleType>
    </xsd:element>
    <xsd:element name="Content-Type" ma:index="17" nillable="true" ma:displayName="Content-Type" ma:description="" ma:internalName="Content_x002d_Type">
      <xsd:simpleType>
        <xsd:restriction base="dms:Text">
          <xsd:maxLength value="255"/>
        </xsd:restriction>
      </xsd:simpleType>
    </xsd:element>
    <xsd:element name="docProt" ma:index="18" nillable="true" ma:displayName="docProt" ma:description="" ma:internalName="docProt">
      <xsd:simpleType>
        <xsd:restriction base="dms:Text">
          <xsd:maxLength value="255"/>
        </xsd:restriction>
      </xsd:simpleType>
    </xsd:element>
    <xsd:element name="X-compDateC" ma:index="19" nillable="true" ma:displayName="X-compDateC" ma:description="" ma:internalName="X_x002d_compDateC">
      <xsd:simpleType>
        <xsd:restriction base="dms:Text">
          <xsd:maxLength value="255"/>
        </xsd:restriction>
      </xsd:simpleType>
    </xsd:element>
    <xsd:element name="X-compDateM" ma:index="20" nillable="true" ma:displayName="X-compDateM" ma:description="" ma:internalName="X_x002d_compDateM">
      <xsd:simpleType>
        <xsd:restriction base="dms:Text">
          <xsd:maxLength value="255"/>
        </xsd:restriction>
      </xsd:simpleType>
    </xsd:element>
    <xsd:element name="X-compId" ma:index="21" nillable="true" ma:displayName="X-compId" ma:description="" ma:internalName="X_x002d_compId">
      <xsd:simpleType>
        <xsd:restriction base="dms:Text">
          <xsd:maxLength value="255"/>
        </xsd:restriction>
      </xsd:simpleType>
    </xsd:element>
    <xsd:element name="X-compTimeC" ma:index="22" nillable="true" ma:displayName="X-compTimeC" ma:description="" ma:internalName="X_x002d_compTimeC">
      <xsd:simpleType>
        <xsd:restriction base="dms:Text">
          <xsd:maxLength value="255"/>
        </xsd:restriction>
      </xsd:simpleType>
    </xsd:element>
    <xsd:element name="X-compTimeM" ma:index="23" nillable="true" ma:displayName="X-compTimeM" ma:description="" ma:internalName="X_x002d_compTimeM">
      <xsd:simpleType>
        <xsd:restriction base="dms:Text">
          <xsd:maxLength value="255"/>
        </xsd:restriction>
      </xsd:simpleType>
    </xsd:element>
    <xsd:element name="X-Content-Length" ma:index="24" nillable="true" ma:displayName="X-Content-Length" ma:description="" ma:internalName="X_x002d_Content_x002d_Length">
      <xsd:simpleType>
        <xsd:restriction base="dms:Text">
          <xsd:maxLength value="255"/>
        </xsd:restriction>
      </xsd:simpleType>
    </xsd:element>
    <xsd:element name="X-contRep" ma:index="25" nillable="true" ma:displayName="X-contRep" ma:description="" ma:internalName="X_x002d_contRep">
      <xsd:simpleType>
        <xsd:restriction base="dms:Text">
          <xsd:maxLength value="255"/>
        </xsd:restriction>
      </xsd:simpleType>
    </xsd:element>
    <xsd:element name="X-docId" ma:index="26" nillable="true" ma:displayName="X-docId" ma:description="" ma:internalName="X_x002d_docId">
      <xsd:simpleType>
        <xsd:restriction base="dms:Text">
          <xsd:maxLength value="255"/>
        </xsd:restriction>
      </xsd:simpleType>
    </xsd:element>
    <xsd:element name="X-pVersion" ma:index="27" nillable="true" ma:displayName="X-pVersion" ma:description="" ma:internalName="X_x002d_pVersion">
      <xsd:simpleType>
        <xsd:restriction base="dms:Text">
          <xsd:maxLength value="255"/>
        </xsd:restriction>
      </xsd:simpleType>
    </xsd:element>
    <xsd:element name="DocStatus" ma:index="28" nillable="true" ma:displayName="DocStatus" ma:description="" ma:internalName="DocStatus">
      <xsd:simpleType>
        <xsd:restriction base="dms:Text">
          <xsd:maxLength value="255"/>
        </xsd:restriction>
      </xsd:simpleType>
    </xsd:element>
    <xsd:element name="SAP_KodObiektu" ma:index="29" nillable="true" ma:displayName="Kod obiektu" ma:description="" ma:internalName="SAP_KodObiektu">
      <xsd:simpleType>
        <xsd:restriction base="dms:Text">
          <xsd:maxLength value="255"/>
        </xsd:restriction>
      </xsd:simpleType>
    </xsd:element>
    <xsd:element name="SAP_GlownaTabelaObiektu" ma:index="30" nillable="true" ma:displayName="Główna tabela SAP" ma:description="" ma:internalName="SAP_GlownaTabelaObiektu">
      <xsd:simpleType>
        <xsd:restriction base="dms:Text">
          <xsd:maxLength value="255"/>
        </xsd:restriction>
      </xsd:simpleType>
    </xsd:element>
    <xsd:element name="SAP_IDObiektu" ma:index="31" nillable="true" ma:displayName="ID Obiektu" ma:description="" ma:internalName="SAP_IDObiektu">
      <xsd:simpleType>
        <xsd:restriction base="dms:Text">
          <xsd:maxLength value="255"/>
        </xsd:restriction>
      </xsd:simpleType>
    </xsd:element>
    <xsd:element name="SAP_KrotkiText" ma:index="32" nillable="true" ma:displayName="Krótki tekst" ma:description="[tablica-pole]" ma:internalName="SAP_KrotkiText">
      <xsd:simpleType>
        <xsd:restriction base="dms:Text">
          <xsd:maxLength value="255"/>
        </xsd:restriction>
      </xsd:simpleType>
    </xsd:element>
    <xsd:element name="SAP_ZnacznikRODO" ma:index="33" nillable="true" ma:displayName="Znacznik RODO" ma:description="" ma:internalName="SAP_ZnacznikRODO">
      <xsd:simpleType>
        <xsd:restriction base="dms:Text">
          <xsd:maxLength value="255"/>
        </xsd:restriction>
      </xsd:simpleType>
    </xsd:element>
    <xsd:element name="SAP_DZialZaopatrzeniaOpis" ma:index="34" nillable="true" ma:displayName="Dział zaopatrzenia - opis" ma:description="" ma:internalName="SAP_DZialZaopatrzeniaOpis">
      <xsd:simpleType>
        <xsd:restriction base="dms:Text">
          <xsd:maxLength value="255"/>
        </xsd:restriction>
      </xsd:simpleType>
    </xsd:element>
    <xsd:element name="SAP_DzialZaopatrzenia" ma:index="35" nillable="true" ma:displayName="Dział zaopatrzenia" ma:description="" ma:internalName="SAP_DzialZaopatrzenia">
      <xsd:simpleType>
        <xsd:restriction base="dms:Text">
          <xsd:maxLength value="255"/>
        </xsd:restriction>
      </xsd:simpleType>
    </xsd:element>
    <xsd:element name="SAP_GrupaMaterialowa" ma:index="36" nillable="true" ma:displayName="Grupa materiałowa" ma:description="" ma:internalName="SAP_GrupaMaterialowa">
      <xsd:simpleType>
        <xsd:restriction base="dms:Text">
          <xsd:maxLength value="255"/>
        </xsd:restriction>
      </xsd:simpleType>
    </xsd:element>
    <xsd:element name="SAP_GrupaMaterialowaOpis" ma:index="37" nillable="true" ma:displayName="Grupa materiałowa - opis" ma:description="" ma:internalName="SAP_GrupaMaterialowaOpis">
      <xsd:simpleType>
        <xsd:restriction base="dms:Text">
          <xsd:maxLength value="255"/>
        </xsd:restriction>
      </xsd:simpleType>
    </xsd:element>
    <xsd:element name="SAP_GrupaZaopatrzeniowa" ma:index="38" nillable="true" ma:displayName="Grupa zaopatrzeniowa" ma:description="" ma:internalName="SAP_GrupaZaopatrzeniowa">
      <xsd:simpleType>
        <xsd:restriction base="dms:Text">
          <xsd:maxLength value="255"/>
        </xsd:restriction>
      </xsd:simpleType>
    </xsd:element>
    <xsd:element name="SAP_GrupaZaopatrzeniowaOpis" ma:index="39" nillable="true" ma:displayName="Grupa zaopatrzeniowa - opis" ma:description="" ma:internalName="SAP_GrupaZaopatrzeniowaOpis">
      <xsd:simpleType>
        <xsd:restriction base="dms:Text">
          <xsd:maxLength value="255"/>
        </xsd:restriction>
      </xsd:simpleType>
    </xsd:element>
    <xsd:element name="SAP_Dostawca" ma:index="40" nillable="true" ma:displayName="Dostawca" ma:description="" ma:internalName="SAP_Dostawca">
      <xsd:simpleType>
        <xsd:restriction base="dms:Text">
          <xsd:maxLength value="255"/>
        </xsd:restriction>
      </xsd:simpleType>
    </xsd:element>
    <xsd:element name="SAP_NazwaDostawcy" ma:index="41" nillable="true" ma:displayName="Nazwa dostawcy" ma:description="" ma:internalName="SAP_NazwaDostawcy">
      <xsd:simpleType>
        <xsd:restriction base="dms:Text">
          <xsd:maxLength value="255"/>
        </xsd:restriction>
      </xsd:simpleType>
    </xsd:element>
    <xsd:element name="SAP_MiastoDostawcy" ma:index="42" nillable="true" ma:displayName="Miasto dostawcy" ma:description="" ma:internalName="SAP_MiastoDostawcy">
      <xsd:simpleType>
        <xsd:restriction base="dms:Text">
          <xsd:maxLength value="255"/>
        </xsd:restriction>
      </xsd:simpleType>
    </xsd:element>
    <xsd:element name="SAP_Data" ma:index="43" nillable="true" ma:displayName="Data" ma:description="" ma:internalName="SAP_Data">
      <xsd:simpleType>
        <xsd:restriction base="dms:Text">
          <xsd:maxLength value="255"/>
        </xsd:restriction>
      </xsd:simpleType>
    </xsd:element>
    <xsd:element name="SAP_Rodzaj" ma:index="44" nillable="true" ma:displayName="Rodzaj" ma:description="" ma:internalName="SAP_Rodzaj">
      <xsd:simpleType>
        <xsd:restriction base="dms:Text">
          <xsd:maxLength value="255"/>
        </xsd:restriction>
      </xsd:simpleType>
    </xsd:element>
    <xsd:element name="SAP_RodzajOpis" ma:index="45" nillable="true" ma:displayName="Rodzaj - opis" ma:description="" ma:internalName="SAP_Rodzaj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885e0-0611-46e8-aa7d-6ce7adba27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Content-Type xmlns="http://schemas.microsoft.com/sharepoint/v3">application/vnd.openxmlformats-officedocument.wordprocessingml.document</Content-Type>
    <X-compTimeC xmlns="http://schemas.microsoft.com/sharepoint/v3">13:01:49</X-compTimeC>
    <SAP_GrupaMaterialowaOpis xmlns="http://schemas.microsoft.com/sharepoint/v3" xsi:nil="true"/>
    <dmsBaseDocSourceSystemModule xmlns="http://schemas.microsoft.com/sharepoint/v3" xsi:nil="true"/>
    <X-compDateC xmlns="http://schemas.microsoft.com/sharepoint/v3">2024-03-19</X-compDateC>
    <SAP_ZnacznikRODO xmlns="http://schemas.microsoft.com/sharepoint/v3" xsi:nil="true"/>
    <dmsBaseDocAuthor xmlns="http://schemas.microsoft.com/sharepoint/v3" xsi:nil="true"/>
    <SAP_GrupaMaterialowa xmlns="http://schemas.microsoft.com/sharepoint/v3" xsi:nil="true"/>
    <SAP_RodzajOpis xmlns="http://schemas.microsoft.com/sharepoint/v3">Zgłosz. Umowy Ramowe</SAP_RodzajOpis>
    <X-contRep xmlns="http://schemas.microsoft.com/sharepoint/v3">Z3</X-contRep>
    <SAP_KodObiektu xmlns="http://schemas.microsoft.com/sharepoint/v3" xsi:nil="true"/>
    <SAP_GlownaTabelaObiektu xmlns="http://schemas.microsoft.com/sharepoint/v3" xsi:nil="true"/>
    <SAP_NazwaDostawcy xmlns="http://schemas.microsoft.com/sharepoint/v3" xsi:nil="true"/>
    <SAP_Data xmlns="http://schemas.microsoft.com/sharepoint/v3">20240319</SAP_Data>
    <dmsBaseDocCompanyName xmlns="http://schemas.microsoft.com/sharepoint/v3" xsi:nil="true"/>
    <Content-Length xmlns="http://schemas.microsoft.com/sharepoint/v3">45105</Content-Length>
    <X-Content-Length xmlns="http://schemas.microsoft.com/sharepoint/v3">45105</X-Content-Length>
    <SAP_IDObiektu xmlns="http://schemas.microsoft.com/sharepoint/v3">1500008045</SAP_IDObiektu>
    <X-compDateM xmlns="http://schemas.microsoft.com/sharepoint/v3">2024-03-19</X-compDateM>
    <X-docId xmlns="http://schemas.microsoft.com/sharepoint/v3">0050568B2C511EEEB9BE1AFC0E1295E1</X-docId>
    <SAP_KrotkiText xmlns="http://schemas.microsoft.com/sharepoint/v3" xsi:nil="true"/>
    <docProt xmlns="http://schemas.microsoft.com/sharepoint/v3">rcud</docProt>
    <X-compTimeM xmlns="http://schemas.microsoft.com/sharepoint/v3">13:01:49</X-compTimeM>
    <SAP_DzialZaopatrzenia xmlns="http://schemas.microsoft.com/sharepoint/v3" xsi:nil="true"/>
    <SAP_MiastoDostawcy xmlns="http://schemas.microsoft.com/sharepoint/v3" xsi:nil="true"/>
    <SAP_GrupaZaopatrzeniowa xmlns="http://schemas.microsoft.com/sharepoint/v3" xsi:nil="true"/>
    <SAP_GrupaZaopatrzeniowaOpis xmlns="http://schemas.microsoft.com/sharepoint/v3">Kont PGE Toruń</SAP_GrupaZaopatrzeniowaOpis>
    <SAP_Rodzaj xmlns="http://schemas.microsoft.com/sharepoint/v3" xsi:nil="true"/>
    <charset xmlns="http://schemas.microsoft.com/sharepoint/v3" xsi:nil="true"/>
    <X-pVersion xmlns="http://schemas.microsoft.com/sharepoint/v3">0045</X-pVersion>
    <SAP_Dostawca xmlns="http://schemas.microsoft.com/sharepoint/v3" xsi:nil="true"/>
    <dmsBaseDocSourceSystem xmlns="http://schemas.microsoft.com/sharepoint/v3" xsi:nil="true"/>
    <DocStatus xmlns="http://schemas.microsoft.com/sharepoint/v3">Indexed</DocStatus>
    <SAP_DZialZaopatrzeniaOpis xmlns="http://schemas.microsoft.com/sharepoint/v3">PGE Toruń</SAP_DZialZaopatrzeniaOpis>
    <X-compId xmlns="http://schemas.microsoft.com/sharepoint/v3">data</X-compId>
    <_dlc_DocId xmlns="795885e0-0611-46e8-aa7d-6ce7adba2769">KFZCY3SEJTAH-134802028-1374111</_dlc_DocId>
    <_dlc_DocIdUrl xmlns="795885e0-0611-46e8-aa7d-6ce7adba2769">
      <Url>https://sap-mm.dms.gkpge.pl/_layouts/15/DocIdRedir.aspx?ID=KFZCY3SEJTAH-134802028-1374111</Url>
      <Description>KFZCY3SEJTAH-134802028-1374111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890319-2163-4362-A88E-11E67C416F68}"/>
</file>

<file path=customXml/itemProps2.xml><?xml version="1.0" encoding="utf-8"?>
<ds:datastoreItem xmlns:ds="http://schemas.openxmlformats.org/officeDocument/2006/customXml" ds:itemID="{FE901B29-FA1E-4B57-9C73-B42EAC6000B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1F585CE-BC30-4267-8AB8-A93BFE27D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6E75C-DEC4-4ECD-9CAC-B63AB79A1C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BC72D7A-810D-4C28-B437-5C4FAF92F9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1360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EDF Polska CUW</Company>
  <LinksUpToDate>false</LinksUpToDate>
  <CharactersWithSpaces>9505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Krzysiek</dc:creator>
  <cp:lastModifiedBy>Sowa Krzysztof</cp:lastModifiedBy>
  <cp:revision>2</cp:revision>
  <cp:lastPrinted>2014-03-05T12:45:00Z</cp:lastPrinted>
  <dcterms:created xsi:type="dcterms:W3CDTF">2018-02-19T09:20:00Z</dcterms:created>
  <dcterms:modified xsi:type="dcterms:W3CDTF">2018-02-19T09:20:00Z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0x010199103002008C4E04FCD0358E4AAA65049C13F3AC16</vt:lpwstr>
  </property>
  <property fmtid="{D5CDD505-2E9C-101B-9397-08002B2CF9AE}" pid="3" name="_dlc_DocIdItemGuid">
    <vt:lpwstr>6b9676a3-8294-48f3-9348-cb9cb4f6658c</vt:lpwstr>
  </property>
</Properties>
</file>